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92" w:rsidRPr="000E6AB0" w:rsidRDefault="007B54BA" w:rsidP="00690492">
      <w:pPr>
        <w:spacing w:after="0" w:line="240" w:lineRule="auto"/>
        <w:jc w:val="center"/>
        <w:rPr>
          <w:rFonts w:eastAsia="Times New Roman" w:cs="Times New Roman"/>
          <w:b/>
          <w:sz w:val="36"/>
          <w:szCs w:val="24"/>
        </w:rPr>
      </w:pPr>
      <w:commentRangeStart w:id="0"/>
      <w:r w:rsidRPr="000E6AB0">
        <w:rPr>
          <w:rFonts w:eastAsia="Times New Roman" w:cs="Times New Roman"/>
          <w:sz w:val="16"/>
          <w:szCs w:val="16"/>
        </w:rPr>
        <w:commentReference w:id="1"/>
      </w:r>
      <w:bookmarkStart w:id="2" w:name="_GoBack"/>
      <w:bookmarkEnd w:id="2"/>
      <w:commentRangeEnd w:id="0"/>
      <w:r w:rsidR="00A16B5F">
        <w:rPr>
          <w:rStyle w:val="CommentReference"/>
          <w:rFonts w:eastAsia="Times New Roman" w:cs="Times New Roman"/>
        </w:rPr>
        <w:commentReference w:id="0"/>
      </w:r>
    </w:p>
    <w:p w:rsidR="007B54BA" w:rsidRPr="000E6AB0" w:rsidRDefault="007B54BA" w:rsidP="007B54BA">
      <w:pPr>
        <w:spacing w:after="0" w:line="240" w:lineRule="auto"/>
        <w:jc w:val="center"/>
        <w:rPr>
          <w:rFonts w:eastAsia="Times New Roman" w:cs="Times New Roman"/>
          <w:b/>
          <w:sz w:val="36"/>
          <w:szCs w:val="24"/>
        </w:rPr>
      </w:pPr>
    </w:p>
    <w:p w:rsidR="007B54BA" w:rsidRPr="000E6AB0" w:rsidRDefault="007B54BA" w:rsidP="007B54BA">
      <w:pPr>
        <w:spacing w:after="0" w:line="240" w:lineRule="auto"/>
        <w:jc w:val="center"/>
        <w:rPr>
          <w:rFonts w:eastAsia="Times New Roman" w:cs="Times New Roman"/>
          <w:b/>
          <w:sz w:val="36"/>
          <w:szCs w:val="24"/>
        </w:rPr>
      </w:pPr>
    </w:p>
    <w:p w:rsidR="007B54BA" w:rsidRPr="000E6AB0" w:rsidRDefault="007B54BA" w:rsidP="007B54BA">
      <w:pPr>
        <w:spacing w:after="0" w:line="240" w:lineRule="auto"/>
        <w:jc w:val="center"/>
        <w:rPr>
          <w:rFonts w:eastAsia="Times New Roman" w:cs="Times New Roman"/>
          <w:b/>
          <w:sz w:val="36"/>
          <w:szCs w:val="24"/>
        </w:rPr>
      </w:pPr>
      <w:commentRangeStart w:id="3"/>
      <w:r w:rsidRPr="000E6AB0">
        <w:rPr>
          <w:rFonts w:eastAsia="Times New Roman" w:cs="Times New Roman"/>
          <w:b/>
          <w:sz w:val="36"/>
          <w:szCs w:val="24"/>
        </w:rPr>
        <w:t>N</w:t>
      </w:r>
      <w:commentRangeEnd w:id="3"/>
      <w:r w:rsidRPr="000E6AB0">
        <w:rPr>
          <w:rFonts w:eastAsia="Times New Roman" w:cs="Times New Roman"/>
          <w:sz w:val="16"/>
          <w:szCs w:val="16"/>
        </w:rPr>
        <w:commentReference w:id="3"/>
      </w:r>
      <w:r w:rsidRPr="000E6AB0">
        <w:rPr>
          <w:rFonts w:eastAsia="Times New Roman" w:cs="Times New Roman"/>
          <w:b/>
          <w:sz w:val="36"/>
          <w:szCs w:val="24"/>
        </w:rPr>
        <w:t xml:space="preserve">uclear and Emerging Technologies for Space in Today’s Society </w:t>
      </w:r>
    </w:p>
    <w:p w:rsidR="00535DAF" w:rsidRPr="000E6AB0" w:rsidRDefault="00535DAF" w:rsidP="007B54BA">
      <w:pPr>
        <w:spacing w:after="0" w:line="240" w:lineRule="auto"/>
        <w:jc w:val="center"/>
        <w:rPr>
          <w:rFonts w:eastAsia="Times New Roman" w:cs="Times New Roman"/>
          <w:b/>
          <w:sz w:val="36"/>
          <w:szCs w:val="24"/>
        </w:rPr>
      </w:pPr>
    </w:p>
    <w:p w:rsidR="007B54BA" w:rsidRPr="000E6AB0" w:rsidRDefault="007B54BA" w:rsidP="007B54BA">
      <w:pPr>
        <w:spacing w:after="0" w:line="240" w:lineRule="auto"/>
        <w:jc w:val="center"/>
        <w:rPr>
          <w:rFonts w:eastAsia="Times New Roman" w:cs="Times New Roman"/>
          <w:sz w:val="28"/>
          <w:szCs w:val="24"/>
        </w:rPr>
      </w:pPr>
      <w:commentRangeStart w:id="4"/>
      <w:r w:rsidRPr="000E6AB0">
        <w:rPr>
          <w:rFonts w:eastAsia="Times New Roman" w:cs="Times New Roman"/>
          <w:sz w:val="28"/>
          <w:szCs w:val="24"/>
        </w:rPr>
        <w:t>J</w:t>
      </w:r>
      <w:commentRangeEnd w:id="4"/>
      <w:r w:rsidRPr="000E6AB0">
        <w:rPr>
          <w:rFonts w:eastAsia="Times New Roman" w:cs="Times New Roman"/>
          <w:sz w:val="16"/>
          <w:szCs w:val="16"/>
        </w:rPr>
        <w:commentReference w:id="4"/>
      </w:r>
      <w:r w:rsidRPr="000E6AB0">
        <w:rPr>
          <w:rFonts w:eastAsia="Times New Roman" w:cs="Times New Roman"/>
          <w:sz w:val="28"/>
          <w:szCs w:val="24"/>
        </w:rPr>
        <w:t>ames T. Kirk</w:t>
      </w:r>
      <w:r w:rsidRPr="000E6AB0">
        <w:rPr>
          <w:rFonts w:eastAsia="Times New Roman" w:cs="Times New Roman"/>
          <w:sz w:val="28"/>
          <w:szCs w:val="24"/>
          <w:vertAlign w:val="superscript"/>
        </w:rPr>
        <w:t>1a</w:t>
      </w:r>
      <w:r w:rsidRPr="000E6AB0">
        <w:rPr>
          <w:rFonts w:eastAsia="Times New Roman" w:cs="Times New Roman"/>
          <w:sz w:val="28"/>
          <w:szCs w:val="24"/>
        </w:rPr>
        <w:t>, Malcolm M. Reynolds</w:t>
      </w:r>
      <w:r w:rsidRPr="000E6AB0">
        <w:rPr>
          <w:rFonts w:eastAsia="Times New Roman" w:cs="Times New Roman"/>
          <w:sz w:val="28"/>
          <w:szCs w:val="24"/>
          <w:vertAlign w:val="superscript"/>
        </w:rPr>
        <w:t>2,3</w:t>
      </w:r>
      <w:r w:rsidRPr="000E6AB0">
        <w:rPr>
          <w:rFonts w:eastAsia="Times New Roman" w:cs="Times New Roman"/>
          <w:sz w:val="28"/>
          <w:szCs w:val="24"/>
        </w:rPr>
        <w:t>, Kara S. Thrace</w:t>
      </w:r>
      <w:r w:rsidRPr="000E6AB0">
        <w:rPr>
          <w:rFonts w:eastAsia="Times New Roman" w:cs="Times New Roman"/>
          <w:sz w:val="28"/>
          <w:szCs w:val="24"/>
          <w:vertAlign w:val="superscript"/>
        </w:rPr>
        <w:t>1b</w:t>
      </w:r>
      <w:r w:rsidRPr="000E6AB0">
        <w:rPr>
          <w:rFonts w:eastAsia="Times New Roman" w:cs="Times New Roman"/>
          <w:sz w:val="28"/>
          <w:szCs w:val="24"/>
        </w:rPr>
        <w:t>, Pal P. Atine</w:t>
      </w:r>
      <w:r w:rsidRPr="000E6AB0">
        <w:rPr>
          <w:rFonts w:eastAsia="Times New Roman" w:cs="Times New Roman"/>
          <w:sz w:val="28"/>
          <w:szCs w:val="24"/>
          <w:vertAlign w:val="superscript"/>
        </w:rPr>
        <w:t>4</w:t>
      </w:r>
      <w:r w:rsidRPr="000E6AB0">
        <w:rPr>
          <w:rFonts w:eastAsia="Times New Roman" w:cs="Times New Roman"/>
          <w:sz w:val="28"/>
          <w:szCs w:val="24"/>
        </w:rPr>
        <w:t>, Heywood R. Floyd</w:t>
      </w:r>
      <w:r w:rsidRPr="000E6AB0">
        <w:rPr>
          <w:rFonts w:eastAsia="Times New Roman" w:cs="Times New Roman"/>
          <w:sz w:val="28"/>
          <w:szCs w:val="24"/>
          <w:vertAlign w:val="superscript"/>
        </w:rPr>
        <w:t>5</w:t>
      </w:r>
      <w:r w:rsidRPr="000E6AB0">
        <w:rPr>
          <w:rFonts w:eastAsia="Times New Roman" w:cs="Times New Roman"/>
          <w:sz w:val="28"/>
          <w:szCs w:val="24"/>
        </w:rPr>
        <w:t>, and Freeman Lowell</w:t>
      </w:r>
      <w:r w:rsidRPr="000E6AB0">
        <w:rPr>
          <w:rFonts w:eastAsia="Times New Roman" w:cs="Times New Roman"/>
          <w:sz w:val="28"/>
          <w:szCs w:val="24"/>
          <w:vertAlign w:val="superscript"/>
        </w:rPr>
        <w:t>3</w:t>
      </w:r>
    </w:p>
    <w:p w:rsidR="007B54BA" w:rsidRPr="000E6AB0" w:rsidRDefault="007B54BA" w:rsidP="007B54BA">
      <w:pPr>
        <w:spacing w:after="0" w:line="240" w:lineRule="auto"/>
        <w:jc w:val="center"/>
        <w:rPr>
          <w:rFonts w:eastAsia="Times New Roman" w:cs="Times New Roman"/>
          <w:sz w:val="28"/>
          <w:szCs w:val="24"/>
        </w:rPr>
      </w:pPr>
    </w:p>
    <w:p w:rsidR="00A7166A" w:rsidRPr="000E6AB0" w:rsidRDefault="007B54BA" w:rsidP="007B54BA">
      <w:pPr>
        <w:spacing w:after="0" w:line="240" w:lineRule="auto"/>
        <w:jc w:val="center"/>
        <w:rPr>
          <w:rFonts w:eastAsia="Times New Roman" w:cs="Times New Roman"/>
          <w:i/>
          <w:sz w:val="20"/>
          <w:szCs w:val="24"/>
        </w:rPr>
      </w:pPr>
      <w:commentRangeStart w:id="5"/>
      <w:r w:rsidRPr="000E6AB0">
        <w:rPr>
          <w:rFonts w:eastAsia="Times New Roman" w:cs="Times New Roman"/>
          <w:i/>
          <w:sz w:val="20"/>
          <w:szCs w:val="24"/>
          <w:vertAlign w:val="superscript"/>
        </w:rPr>
        <w:t>1a</w:t>
      </w:r>
      <w:commentRangeEnd w:id="5"/>
      <w:r w:rsidRPr="000E6AB0">
        <w:rPr>
          <w:rFonts w:eastAsia="Times New Roman" w:cs="Times New Roman"/>
          <w:sz w:val="16"/>
          <w:szCs w:val="16"/>
        </w:rPr>
        <w:commentReference w:id="5"/>
      </w:r>
      <w:r w:rsidRPr="000E6AB0">
        <w:rPr>
          <w:rFonts w:eastAsia="Times New Roman" w:cs="Times New Roman"/>
          <w:i/>
          <w:sz w:val="20"/>
          <w:szCs w:val="24"/>
        </w:rPr>
        <w:t xml:space="preserve">Department of Molecular Biology and </w:t>
      </w:r>
      <w:r w:rsidRPr="000E6AB0">
        <w:rPr>
          <w:rFonts w:eastAsia="Times New Roman" w:cs="Times New Roman"/>
          <w:i/>
          <w:sz w:val="20"/>
          <w:szCs w:val="24"/>
          <w:vertAlign w:val="superscript"/>
        </w:rPr>
        <w:t>1b</w:t>
      </w:r>
      <w:r w:rsidRPr="000E6AB0">
        <w:rPr>
          <w:rFonts w:eastAsia="Times New Roman" w:cs="Times New Roman"/>
          <w:i/>
          <w:sz w:val="20"/>
          <w:szCs w:val="24"/>
        </w:rPr>
        <w:t>Department of Physics, Princeton University, Princeton, NJ</w:t>
      </w:r>
      <w:r w:rsidR="00B963A4" w:rsidRPr="000E6AB0">
        <w:rPr>
          <w:rFonts w:eastAsia="Times New Roman" w:cs="Times New Roman"/>
          <w:i/>
          <w:sz w:val="20"/>
          <w:szCs w:val="24"/>
        </w:rPr>
        <w:t xml:space="preserve"> </w:t>
      </w:r>
      <w:r w:rsidRPr="000E6AB0">
        <w:rPr>
          <w:rFonts w:eastAsia="Times New Roman" w:cs="Times New Roman"/>
          <w:i/>
          <w:sz w:val="20"/>
          <w:szCs w:val="24"/>
        </w:rPr>
        <w:t xml:space="preserve"> 08544</w:t>
      </w:r>
    </w:p>
    <w:p w:rsidR="00A7166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vertAlign w:val="superscript"/>
        </w:rPr>
        <w:t>2</w:t>
      </w:r>
      <w:r w:rsidRPr="000E6AB0">
        <w:rPr>
          <w:rFonts w:eastAsia="Times New Roman" w:cs="Times New Roman"/>
          <w:i/>
          <w:sz w:val="20"/>
          <w:szCs w:val="24"/>
        </w:rPr>
        <w:t>Department of Physics, Univer</w:t>
      </w:r>
      <w:r w:rsidR="00B963A4" w:rsidRPr="000E6AB0">
        <w:rPr>
          <w:rFonts w:eastAsia="Times New Roman" w:cs="Times New Roman"/>
          <w:i/>
          <w:sz w:val="20"/>
          <w:szCs w:val="24"/>
        </w:rPr>
        <w:t>sity of Michigan, Ann Arbor, MI</w:t>
      </w:r>
      <w:r w:rsidRPr="000E6AB0">
        <w:rPr>
          <w:rFonts w:eastAsia="Times New Roman" w:cs="Times New Roman"/>
          <w:i/>
          <w:sz w:val="20"/>
          <w:szCs w:val="24"/>
        </w:rPr>
        <w:t xml:space="preserve"> </w:t>
      </w:r>
      <w:r w:rsidR="00B963A4" w:rsidRPr="000E6AB0">
        <w:rPr>
          <w:rFonts w:eastAsia="Times New Roman" w:cs="Times New Roman"/>
          <w:i/>
          <w:sz w:val="20"/>
          <w:szCs w:val="24"/>
        </w:rPr>
        <w:t xml:space="preserve"> </w:t>
      </w:r>
      <w:r w:rsidRPr="000E6AB0">
        <w:rPr>
          <w:rFonts w:eastAsia="Times New Roman" w:cs="Times New Roman"/>
          <w:i/>
          <w:sz w:val="20"/>
          <w:szCs w:val="24"/>
        </w:rPr>
        <w:t>48109</w:t>
      </w:r>
    </w:p>
    <w:p w:rsidR="00A7166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vertAlign w:val="superscript"/>
        </w:rPr>
        <w:t>3</w:t>
      </w:r>
      <w:r w:rsidRPr="000E6AB0">
        <w:rPr>
          <w:rFonts w:eastAsia="Times New Roman" w:cs="Times New Roman"/>
          <w:i/>
          <w:sz w:val="20"/>
          <w:szCs w:val="24"/>
        </w:rPr>
        <w:t>National Renewable Energy Laboratory, 1617 Cole Blvd., MS-3213, Golden, CO  80401</w:t>
      </w:r>
    </w:p>
    <w:p w:rsidR="00A7166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vertAlign w:val="superscript"/>
        </w:rPr>
        <w:t>4</w:t>
      </w:r>
      <w:r w:rsidRPr="000E6AB0">
        <w:rPr>
          <w:rFonts w:eastAsia="Times New Roman" w:cs="Times New Roman"/>
          <w:i/>
          <w:sz w:val="20"/>
          <w:szCs w:val="24"/>
        </w:rPr>
        <w:t>Indiana University Cyclotron Facility, Bloomington, IN 47408</w:t>
      </w:r>
    </w:p>
    <w:p w:rsidR="00A7166A" w:rsidRPr="000E6AB0" w:rsidRDefault="007B54BA" w:rsidP="007B54BA">
      <w:pPr>
        <w:spacing w:after="0" w:line="240" w:lineRule="auto"/>
        <w:jc w:val="center"/>
        <w:rPr>
          <w:rFonts w:eastAsia="Times New Roman" w:cs="Times New Roman"/>
          <w:i/>
          <w:sz w:val="20"/>
          <w:szCs w:val="24"/>
        </w:rPr>
      </w:pPr>
      <w:r w:rsidRPr="000E6AB0">
        <w:rPr>
          <w:rFonts w:eastAsia="Times New Roman" w:cs="Times New Roman"/>
          <w:i/>
          <w:sz w:val="20"/>
          <w:szCs w:val="24"/>
          <w:vertAlign w:val="superscript"/>
        </w:rPr>
        <w:t>5</w:t>
      </w:r>
      <w:r w:rsidRPr="000E6AB0">
        <w:rPr>
          <w:rFonts w:eastAsia="Times New Roman" w:cs="Times New Roman"/>
          <w:i/>
          <w:sz w:val="20"/>
          <w:szCs w:val="24"/>
        </w:rPr>
        <w:t>Physics Division, Bldg. 203-Rm. C-258, Argonne National Laboratory, 9700 South Cass Ave., Argonne, IL  60439</w:t>
      </w:r>
    </w:p>
    <w:p w:rsidR="007B54BA" w:rsidRPr="000E6AB0" w:rsidRDefault="007B54BA" w:rsidP="007B54BA">
      <w:pPr>
        <w:spacing w:after="0" w:line="240" w:lineRule="auto"/>
        <w:jc w:val="center"/>
        <w:rPr>
          <w:rFonts w:eastAsia="Times New Roman" w:cs="Times New Roman"/>
          <w:i/>
          <w:sz w:val="20"/>
          <w:szCs w:val="24"/>
        </w:rPr>
      </w:pPr>
      <w:proofErr w:type="gramStart"/>
      <w:r w:rsidRPr="000E6AB0">
        <w:rPr>
          <w:rFonts w:eastAsia="Times New Roman" w:cs="Times New Roman"/>
          <w:i/>
          <w:sz w:val="20"/>
          <w:szCs w:val="24"/>
        </w:rPr>
        <w:t>telephone</w:t>
      </w:r>
      <w:proofErr w:type="gramEnd"/>
      <w:r w:rsidRPr="000E6AB0">
        <w:rPr>
          <w:rFonts w:eastAsia="Times New Roman" w:cs="Times New Roman"/>
          <w:i/>
          <w:sz w:val="20"/>
          <w:szCs w:val="24"/>
        </w:rPr>
        <w:t>; and email of Contact Author</w:t>
      </w:r>
    </w:p>
    <w:p w:rsidR="007B54BA" w:rsidRPr="000E6AB0" w:rsidRDefault="007B54BA" w:rsidP="007B54BA">
      <w:pPr>
        <w:spacing w:after="0" w:line="240" w:lineRule="auto"/>
        <w:jc w:val="center"/>
        <w:rPr>
          <w:rFonts w:eastAsia="Times New Roman" w:cs="Times New Roman"/>
          <w:sz w:val="20"/>
          <w:szCs w:val="24"/>
        </w:rPr>
      </w:pPr>
    </w:p>
    <w:p w:rsidR="007B54BA" w:rsidRPr="000E6AB0" w:rsidRDefault="007B54BA" w:rsidP="007B54BA">
      <w:pPr>
        <w:spacing w:after="0" w:line="240" w:lineRule="auto"/>
        <w:jc w:val="both"/>
        <w:rPr>
          <w:rFonts w:eastAsia="Times New Roman" w:cs="Times New Roman"/>
          <w:sz w:val="20"/>
          <w:szCs w:val="20"/>
        </w:rPr>
      </w:pPr>
      <w:commentRangeStart w:id="6"/>
      <w:r w:rsidRPr="000E6AB0">
        <w:rPr>
          <w:rFonts w:eastAsia="Times New Roman" w:cs="Times New Roman"/>
          <w:b/>
          <w:bCs/>
          <w:sz w:val="20"/>
          <w:szCs w:val="20"/>
        </w:rPr>
        <w:t>Abstract.</w:t>
      </w:r>
      <w:commentRangeEnd w:id="6"/>
      <w:r w:rsidRPr="000E6AB0">
        <w:rPr>
          <w:rFonts w:eastAsia="Times New Roman" w:cs="Times New Roman"/>
          <w:sz w:val="16"/>
          <w:szCs w:val="16"/>
        </w:rPr>
        <w:commentReference w:id="6"/>
      </w:r>
      <w:r w:rsidRPr="000E6AB0">
        <w:rPr>
          <w:rFonts w:eastAsia="Times New Roman" w:cs="Times New Roman"/>
          <w:sz w:val="20"/>
          <w:szCs w:val="20"/>
        </w:rPr>
        <w:t xml:space="preserve"> </w:t>
      </w:r>
      <w:r w:rsidRPr="000E6AB0">
        <w:rPr>
          <w:rFonts w:cs="Times New Roman"/>
          <w:sz w:val="20"/>
        </w:rPr>
        <w:t xml:space="preserve">(10 point) </w:t>
      </w:r>
      <w:r w:rsidR="00B963A4" w:rsidRPr="000E6AB0">
        <w:rPr>
          <w:rFonts w:cs="Times New Roman"/>
          <w:sz w:val="20"/>
        </w:rPr>
        <w:t xml:space="preserve">The </w:t>
      </w:r>
      <w:r w:rsidRPr="000E6AB0">
        <w:rPr>
          <w:rFonts w:cs="Times New Roman"/>
          <w:sz w:val="20"/>
        </w:rPr>
        <w:t>Abstract is to be no more than one page.</w:t>
      </w:r>
      <w:r w:rsidRPr="000E6AB0">
        <w:rPr>
          <w:rFonts w:eastAsia="Times New Roman" w:cs="Times New Roman"/>
          <w:sz w:val="20"/>
          <w:szCs w:val="20"/>
        </w:rPr>
        <w:annotationRef/>
      </w:r>
      <w:r w:rsidR="0014077F" w:rsidRPr="000E6AB0">
        <w:rPr>
          <w:rFonts w:cs="Times New Roman"/>
          <w:sz w:val="20"/>
        </w:rPr>
        <w:t xml:space="preserve"> </w:t>
      </w:r>
      <w:r w:rsidRPr="000E6AB0">
        <w:rPr>
          <w:rFonts w:eastAsia="Times New Roman" w:cs="Times New Roman"/>
          <w:sz w:val="20"/>
          <w:szCs w:val="20"/>
        </w:rPr>
        <w:t>The word “Abstract” and the following period should be BOLD, but the r</w:t>
      </w:r>
      <w:r w:rsidR="00B963A4" w:rsidRPr="000E6AB0">
        <w:rPr>
          <w:rFonts w:eastAsia="Times New Roman" w:cs="Times New Roman"/>
          <w:sz w:val="20"/>
          <w:szCs w:val="20"/>
        </w:rPr>
        <w:t xml:space="preserve">est of the text is not bolded. </w:t>
      </w:r>
      <w:r w:rsidRPr="000E6AB0">
        <w:rPr>
          <w:rFonts w:eastAsia="Times New Roman" w:cs="Times New Roman"/>
          <w:sz w:val="20"/>
          <w:szCs w:val="20"/>
        </w:rPr>
        <w:t>Text should be 10</w:t>
      </w:r>
      <w:r w:rsidR="00B963A4" w:rsidRPr="000E6AB0">
        <w:rPr>
          <w:rFonts w:eastAsia="Times New Roman" w:cs="Times New Roman"/>
          <w:sz w:val="20"/>
          <w:szCs w:val="20"/>
        </w:rPr>
        <w:t xml:space="preserve"> </w:t>
      </w:r>
      <w:r w:rsidRPr="000E6AB0">
        <w:rPr>
          <w:rFonts w:eastAsia="Times New Roman" w:cs="Times New Roman"/>
          <w:sz w:val="20"/>
          <w:szCs w:val="20"/>
        </w:rPr>
        <w:t xml:space="preserve">pt. Times New Roman font, justified alignment. Single line spacing is to be used. Margins are to be 1” on top/bottom and left/right sides of page. The </w:t>
      </w:r>
      <w:r w:rsidR="00984711">
        <w:rPr>
          <w:rFonts w:eastAsia="Times New Roman" w:cs="Times New Roman"/>
          <w:sz w:val="20"/>
          <w:szCs w:val="20"/>
        </w:rPr>
        <w:t xml:space="preserve">header/footer </w:t>
      </w:r>
      <w:proofErr w:type="gramStart"/>
      <w:r w:rsidR="00984711">
        <w:rPr>
          <w:rFonts w:eastAsia="Times New Roman" w:cs="Times New Roman"/>
          <w:sz w:val="20"/>
          <w:szCs w:val="20"/>
        </w:rPr>
        <w:t>are</w:t>
      </w:r>
      <w:proofErr w:type="gramEnd"/>
      <w:r w:rsidR="00984711">
        <w:rPr>
          <w:rFonts w:eastAsia="Times New Roman" w:cs="Times New Roman"/>
          <w:sz w:val="20"/>
          <w:szCs w:val="20"/>
        </w:rPr>
        <w:t xml:space="preserve"> to be left blank</w:t>
      </w:r>
      <w:r w:rsidRPr="000E6AB0">
        <w:rPr>
          <w:rFonts w:eastAsia="Times New Roman" w:cs="Times New Roman"/>
          <w:sz w:val="20"/>
          <w:szCs w:val="20"/>
        </w:rPr>
        <w:t xml:space="preserve">. </w:t>
      </w:r>
      <w:r w:rsidR="00984711">
        <w:rPr>
          <w:rFonts w:eastAsia="Times New Roman" w:cs="Times New Roman"/>
          <w:sz w:val="20"/>
          <w:szCs w:val="20"/>
        </w:rPr>
        <w:t>Please do not number pages</w:t>
      </w:r>
      <w:r w:rsidRPr="000E6AB0">
        <w:rPr>
          <w:rFonts w:eastAsia="Times New Roman" w:cs="Times New Roman"/>
          <w:sz w:val="20"/>
          <w:szCs w:val="20"/>
        </w:rPr>
        <w:t>. Note that the initial abstract submitted can be update</w:t>
      </w:r>
      <w:r w:rsidR="00B963A4" w:rsidRPr="000E6AB0">
        <w:rPr>
          <w:rFonts w:eastAsia="Times New Roman" w:cs="Times New Roman"/>
          <w:sz w:val="20"/>
          <w:szCs w:val="20"/>
        </w:rPr>
        <w:t>d</w:t>
      </w:r>
      <w:r w:rsidRPr="000E6AB0">
        <w:rPr>
          <w:rFonts w:eastAsia="Times New Roman" w:cs="Times New Roman"/>
          <w:sz w:val="20"/>
          <w:szCs w:val="20"/>
        </w:rPr>
        <w:t xml:space="preserve"> following the review process.</w:t>
      </w:r>
      <w:r w:rsidRPr="000E6AB0">
        <w:rPr>
          <w:rFonts w:eastAsia="Times New Roman" w:cs="Times New Roman"/>
          <w:sz w:val="20"/>
          <w:szCs w:val="20"/>
        </w:rPr>
        <w:annotationRef/>
      </w:r>
      <w:r w:rsidR="0014077F" w:rsidRPr="000E6AB0">
        <w:rPr>
          <w:rFonts w:eastAsia="Times New Roman" w:cs="Times New Roman"/>
          <w:sz w:val="20"/>
          <w:szCs w:val="20"/>
        </w:rPr>
        <w:t xml:space="preserve"> </w:t>
      </w:r>
    </w:p>
    <w:p w:rsidR="007B54BA" w:rsidRPr="000E6AB0" w:rsidRDefault="007B54BA" w:rsidP="007B54BA">
      <w:pPr>
        <w:autoSpaceDE w:val="0"/>
        <w:autoSpaceDN w:val="0"/>
        <w:adjustRightInd w:val="0"/>
        <w:spacing w:after="0" w:line="240" w:lineRule="auto"/>
        <w:ind w:right="197"/>
        <w:rPr>
          <w:rFonts w:eastAsia="Times New Roman" w:cs="Times New Roman"/>
          <w:b/>
          <w:bCs/>
          <w:color w:val="000000"/>
          <w:sz w:val="20"/>
          <w:szCs w:val="20"/>
        </w:rPr>
      </w:pPr>
    </w:p>
    <w:p w:rsidR="007B54BA" w:rsidRPr="000E6AB0" w:rsidRDefault="007B54BA" w:rsidP="007B54BA">
      <w:pPr>
        <w:autoSpaceDE w:val="0"/>
        <w:autoSpaceDN w:val="0"/>
        <w:adjustRightInd w:val="0"/>
        <w:spacing w:after="0" w:line="240" w:lineRule="auto"/>
        <w:ind w:right="197"/>
        <w:rPr>
          <w:rFonts w:eastAsia="Times New Roman" w:cs="Times New Roman"/>
          <w:color w:val="000000"/>
          <w:sz w:val="20"/>
          <w:szCs w:val="20"/>
        </w:rPr>
      </w:pPr>
      <w:commentRangeStart w:id="7"/>
      <w:r w:rsidRPr="000E6AB0">
        <w:rPr>
          <w:rFonts w:eastAsia="Times New Roman" w:cs="Times New Roman"/>
          <w:b/>
          <w:bCs/>
          <w:color w:val="000000"/>
          <w:sz w:val="20"/>
          <w:szCs w:val="20"/>
        </w:rPr>
        <w:t>Keywords:</w:t>
      </w:r>
      <w:commentRangeEnd w:id="7"/>
      <w:r w:rsidRPr="000E6AB0">
        <w:rPr>
          <w:rFonts w:eastAsia="Times New Roman" w:cs="Times New Roman"/>
          <w:sz w:val="16"/>
          <w:szCs w:val="16"/>
        </w:rPr>
        <w:commentReference w:id="7"/>
      </w:r>
      <w:r w:rsidRPr="000E6AB0">
        <w:rPr>
          <w:rFonts w:eastAsia="Times New Roman" w:cs="Times New Roman"/>
          <w:b/>
          <w:bCs/>
          <w:color w:val="000000"/>
          <w:sz w:val="20"/>
          <w:szCs w:val="20"/>
        </w:rPr>
        <w:t xml:space="preserve"> </w:t>
      </w:r>
      <w:r w:rsidRPr="000E6AB0">
        <w:rPr>
          <w:rFonts w:eastAsia="Times New Roman" w:cs="Times New Roman"/>
          <w:color w:val="000000"/>
          <w:sz w:val="20"/>
          <w:szCs w:val="20"/>
        </w:rPr>
        <w:t xml:space="preserve">Enter 3-5 specific keywords here. </w:t>
      </w:r>
    </w:p>
    <w:p w:rsidR="007B54BA" w:rsidRPr="000E6AB0" w:rsidRDefault="007B54BA" w:rsidP="007B54BA">
      <w:pPr>
        <w:autoSpaceDE w:val="0"/>
        <w:autoSpaceDN w:val="0"/>
        <w:adjustRightInd w:val="0"/>
        <w:spacing w:after="0" w:line="240" w:lineRule="auto"/>
        <w:ind w:right="197"/>
        <w:rPr>
          <w:rFonts w:eastAsia="Times New Roman" w:cs="Times New Roman"/>
          <w:color w:val="000000"/>
          <w:sz w:val="24"/>
          <w:szCs w:val="24"/>
        </w:rPr>
      </w:pPr>
    </w:p>
    <w:p w:rsidR="007B54BA" w:rsidRPr="000E6AB0" w:rsidRDefault="007B54BA" w:rsidP="007B54BA">
      <w:pPr>
        <w:keepNext/>
        <w:spacing w:after="0" w:line="240" w:lineRule="auto"/>
        <w:jc w:val="center"/>
        <w:outlineLvl w:val="0"/>
        <w:rPr>
          <w:rFonts w:eastAsia="Times New Roman" w:cs="Times New Roman"/>
          <w:b/>
          <w:bCs/>
          <w:caps/>
          <w:sz w:val="24"/>
          <w:szCs w:val="32"/>
        </w:rPr>
      </w:pPr>
    </w:p>
    <w:p w:rsidR="007B54BA" w:rsidRPr="000E6AB0" w:rsidRDefault="007B54BA" w:rsidP="007B54BA">
      <w:pPr>
        <w:keepNext/>
        <w:spacing w:after="0" w:line="240" w:lineRule="auto"/>
        <w:jc w:val="center"/>
        <w:outlineLvl w:val="0"/>
        <w:rPr>
          <w:rFonts w:eastAsia="Times New Roman" w:cs="Times New Roman"/>
          <w:b/>
          <w:bCs/>
          <w:caps/>
          <w:sz w:val="24"/>
          <w:szCs w:val="32"/>
        </w:rPr>
      </w:pPr>
      <w:commentRangeStart w:id="8"/>
      <w:r w:rsidRPr="000E6AB0">
        <w:rPr>
          <w:rFonts w:eastAsia="Times New Roman" w:cs="Times New Roman"/>
          <w:b/>
          <w:bCs/>
          <w:caps/>
          <w:sz w:val="24"/>
          <w:szCs w:val="32"/>
        </w:rPr>
        <w:t>first-</w:t>
      </w:r>
      <w:commentRangeEnd w:id="8"/>
      <w:r w:rsidRPr="000E6AB0">
        <w:rPr>
          <w:rFonts w:eastAsia="Times New Roman" w:cs="Times New Roman"/>
          <w:sz w:val="16"/>
          <w:szCs w:val="16"/>
        </w:rPr>
        <w:commentReference w:id="8"/>
      </w:r>
      <w:r w:rsidRPr="000E6AB0">
        <w:rPr>
          <w:rFonts w:eastAsia="Times New Roman" w:cs="Times New Roman"/>
          <w:b/>
          <w:bCs/>
          <w:caps/>
          <w:sz w:val="24"/>
          <w:szCs w:val="32"/>
        </w:rPr>
        <w:t>level heading</w:t>
      </w:r>
    </w:p>
    <w:p w:rsidR="007B54BA" w:rsidRPr="000E6AB0" w:rsidRDefault="007B54BA" w:rsidP="007B54BA">
      <w:pPr>
        <w:spacing w:after="0" w:line="240" w:lineRule="auto"/>
        <w:jc w:val="both"/>
        <w:rPr>
          <w:rFonts w:eastAsia="Times New Roman" w:cs="Times New Roman"/>
          <w:sz w:val="20"/>
          <w:szCs w:val="24"/>
        </w:rPr>
      </w:pPr>
    </w:p>
    <w:p w:rsidR="007B54BA" w:rsidRPr="000E6AB0" w:rsidRDefault="007B54BA" w:rsidP="007B54BA">
      <w:pPr>
        <w:spacing w:after="0" w:line="240" w:lineRule="auto"/>
        <w:jc w:val="both"/>
        <w:rPr>
          <w:rFonts w:eastAsia="Times New Roman" w:cs="Times New Roman"/>
          <w:sz w:val="20"/>
          <w:szCs w:val="24"/>
        </w:rPr>
      </w:pPr>
      <w:r w:rsidRPr="000E6AB0">
        <w:rPr>
          <w:rFonts w:eastAsia="Times New Roman" w:cs="Times New Roman"/>
          <w:sz w:val="20"/>
          <w:szCs w:val="24"/>
        </w:rPr>
        <w:t xml:space="preserve">Body type is to be 10 </w:t>
      </w:r>
      <w:r w:rsidR="00596585" w:rsidRPr="000E6AB0">
        <w:rPr>
          <w:rFonts w:eastAsia="Times New Roman" w:cs="Times New Roman"/>
          <w:sz w:val="20"/>
          <w:szCs w:val="24"/>
        </w:rPr>
        <w:t>point (pt.)</w:t>
      </w:r>
      <w:r w:rsidRPr="000E6AB0">
        <w:rPr>
          <w:rFonts w:eastAsia="Times New Roman" w:cs="Times New Roman"/>
          <w:sz w:val="20"/>
          <w:szCs w:val="24"/>
        </w:rPr>
        <w:t xml:space="preserve"> font, Times New Roman. The text alignment should be justified. A single (1) hard return should appear between paragraphs. No indention on </w:t>
      </w:r>
      <w:r w:rsidR="00FB4F65" w:rsidRPr="000E6AB0">
        <w:rPr>
          <w:rFonts w:eastAsia="Times New Roman" w:cs="Times New Roman"/>
          <w:sz w:val="20"/>
          <w:szCs w:val="24"/>
        </w:rPr>
        <w:t xml:space="preserve">the </w:t>
      </w:r>
      <w:r w:rsidRPr="000E6AB0">
        <w:rPr>
          <w:rFonts w:eastAsia="Times New Roman" w:cs="Times New Roman"/>
          <w:sz w:val="20"/>
          <w:szCs w:val="24"/>
        </w:rPr>
        <w:t xml:space="preserve">first line of </w:t>
      </w:r>
      <w:r w:rsidR="00FB4F65" w:rsidRPr="000E6AB0">
        <w:rPr>
          <w:rFonts w:eastAsia="Times New Roman" w:cs="Times New Roman"/>
          <w:sz w:val="20"/>
          <w:szCs w:val="24"/>
        </w:rPr>
        <w:t xml:space="preserve">a </w:t>
      </w:r>
      <w:r w:rsidRPr="000E6AB0">
        <w:rPr>
          <w:rFonts w:eastAsia="Times New Roman" w:cs="Times New Roman"/>
          <w:sz w:val="20"/>
          <w:szCs w:val="24"/>
        </w:rPr>
        <w:t>new paragraph. The First-</w:t>
      </w:r>
      <w:r w:rsidR="00FB4F65" w:rsidRPr="000E6AB0">
        <w:rPr>
          <w:rFonts w:eastAsia="Times New Roman" w:cs="Times New Roman"/>
          <w:sz w:val="20"/>
          <w:szCs w:val="24"/>
        </w:rPr>
        <w:t>L</w:t>
      </w:r>
      <w:r w:rsidRPr="000E6AB0">
        <w:rPr>
          <w:rFonts w:eastAsia="Times New Roman" w:cs="Times New Roman"/>
          <w:sz w:val="20"/>
          <w:szCs w:val="24"/>
        </w:rPr>
        <w:t>evel Heading is to be in all capital letters, bold 12</w:t>
      </w:r>
      <w:r w:rsidR="00FB4F65" w:rsidRPr="000E6AB0">
        <w:rPr>
          <w:rFonts w:eastAsia="Times New Roman" w:cs="Times New Roman"/>
          <w:sz w:val="20"/>
          <w:szCs w:val="24"/>
        </w:rPr>
        <w:t xml:space="preserve"> </w:t>
      </w:r>
      <w:r w:rsidRPr="000E6AB0">
        <w:rPr>
          <w:rFonts w:eastAsia="Times New Roman" w:cs="Times New Roman"/>
          <w:sz w:val="20"/>
          <w:szCs w:val="24"/>
        </w:rPr>
        <w:t xml:space="preserve">pt. Times New Roman </w:t>
      </w:r>
      <w:r w:rsidR="00FB4F65" w:rsidRPr="000E6AB0">
        <w:rPr>
          <w:rFonts w:eastAsia="Times New Roman" w:cs="Times New Roman"/>
          <w:sz w:val="20"/>
          <w:szCs w:val="24"/>
        </w:rPr>
        <w:t>f</w:t>
      </w:r>
      <w:r w:rsidRPr="000E6AB0">
        <w:rPr>
          <w:rFonts w:eastAsia="Times New Roman" w:cs="Times New Roman"/>
          <w:sz w:val="20"/>
          <w:szCs w:val="24"/>
        </w:rPr>
        <w:t xml:space="preserve">ont. The First-Level Heading is preceded by two (2) hard returns. One (1) hard return separates the First-Level Heading from the body of the text. </w:t>
      </w:r>
    </w:p>
    <w:p w:rsidR="007B54BA" w:rsidRPr="000E6AB0" w:rsidRDefault="007B54BA" w:rsidP="007B54BA">
      <w:pPr>
        <w:spacing w:after="0" w:line="240" w:lineRule="auto"/>
        <w:jc w:val="both"/>
        <w:rPr>
          <w:rFonts w:eastAsia="Times New Roman" w:cs="Times New Roman"/>
          <w:sz w:val="20"/>
          <w:szCs w:val="24"/>
        </w:rPr>
      </w:pPr>
    </w:p>
    <w:p w:rsidR="007B54BA" w:rsidRPr="000E6AB0" w:rsidRDefault="007B54BA" w:rsidP="007B54BA">
      <w:pPr>
        <w:spacing w:after="0" w:line="240" w:lineRule="auto"/>
        <w:jc w:val="both"/>
        <w:rPr>
          <w:rFonts w:eastAsia="Times New Roman" w:cs="Times New Roman"/>
          <w:sz w:val="20"/>
          <w:szCs w:val="20"/>
        </w:rPr>
      </w:pPr>
      <w:r w:rsidRPr="000E6AB0">
        <w:rPr>
          <w:rFonts w:eastAsia="Times New Roman" w:cs="Times New Roman"/>
          <w:sz w:val="20"/>
          <w:szCs w:val="20"/>
        </w:rPr>
        <w:t>All other text should be at least 9 p</w:t>
      </w:r>
      <w:r w:rsidR="00596585" w:rsidRPr="000E6AB0">
        <w:rPr>
          <w:rFonts w:eastAsia="Times New Roman" w:cs="Times New Roman"/>
          <w:sz w:val="20"/>
          <w:szCs w:val="20"/>
        </w:rPr>
        <w:t>t.</w:t>
      </w:r>
      <w:r w:rsidRPr="000E6AB0">
        <w:rPr>
          <w:rFonts w:eastAsia="Times New Roman" w:cs="Times New Roman"/>
          <w:sz w:val="20"/>
          <w:szCs w:val="20"/>
        </w:rPr>
        <w:t xml:space="preserve"> font, i.e., figure and table captions. Do </w:t>
      </w:r>
      <w:r w:rsidRPr="000E6AB0">
        <w:rPr>
          <w:rFonts w:eastAsia="Times New Roman" w:cs="Times New Roman"/>
          <w:sz w:val="20"/>
          <w:szCs w:val="20"/>
          <w:u w:val="single"/>
        </w:rPr>
        <w:t>not</w:t>
      </w:r>
      <w:r w:rsidRPr="000E6AB0">
        <w:rPr>
          <w:rFonts w:eastAsia="Times New Roman" w:cs="Times New Roman"/>
          <w:sz w:val="20"/>
          <w:szCs w:val="20"/>
        </w:rPr>
        <w:t xml:space="preserve"> use footnotes. Use of International System of Units (SI) is </w:t>
      </w:r>
      <w:r w:rsidRPr="000E6AB0">
        <w:rPr>
          <w:rFonts w:eastAsia="Times New Roman" w:cs="Times New Roman"/>
          <w:sz w:val="20"/>
          <w:szCs w:val="20"/>
          <w:u w:val="single"/>
        </w:rPr>
        <w:t>required</w:t>
      </w:r>
      <w:r w:rsidRPr="000E6AB0">
        <w:rPr>
          <w:rFonts w:eastAsia="Times New Roman" w:cs="Times New Roman"/>
          <w:sz w:val="20"/>
          <w:szCs w:val="20"/>
        </w:rPr>
        <w:t xml:space="preserve">. </w:t>
      </w:r>
    </w:p>
    <w:p w:rsidR="007B54BA" w:rsidRPr="000E6AB0" w:rsidRDefault="007B54BA" w:rsidP="007B54BA">
      <w:pPr>
        <w:spacing w:after="0" w:line="240" w:lineRule="auto"/>
        <w:jc w:val="both"/>
        <w:rPr>
          <w:rFonts w:eastAsia="Times New Roman" w:cs="Times New Roman"/>
          <w:sz w:val="20"/>
          <w:szCs w:val="24"/>
        </w:rPr>
      </w:pPr>
    </w:p>
    <w:p w:rsidR="007B54BA" w:rsidRPr="000E6AB0" w:rsidRDefault="007B54BA" w:rsidP="007B54BA">
      <w:pPr>
        <w:spacing w:after="0" w:line="240" w:lineRule="auto"/>
        <w:jc w:val="both"/>
        <w:rPr>
          <w:rFonts w:eastAsia="Times New Roman" w:cs="Times New Roman"/>
          <w:sz w:val="20"/>
          <w:szCs w:val="24"/>
        </w:rPr>
      </w:pPr>
    </w:p>
    <w:p w:rsidR="007B54BA" w:rsidRPr="000E6AB0" w:rsidRDefault="007B54BA" w:rsidP="007B54BA">
      <w:pPr>
        <w:keepNext/>
        <w:spacing w:after="0" w:line="240" w:lineRule="auto"/>
        <w:jc w:val="center"/>
        <w:outlineLvl w:val="1"/>
        <w:rPr>
          <w:rFonts w:eastAsia="Times New Roman" w:cs="Times New Roman"/>
          <w:b/>
          <w:bCs/>
          <w:iCs/>
          <w:sz w:val="24"/>
          <w:szCs w:val="28"/>
        </w:rPr>
      </w:pPr>
      <w:commentRangeStart w:id="9"/>
      <w:r w:rsidRPr="000E6AB0">
        <w:rPr>
          <w:rFonts w:eastAsia="Times New Roman" w:cs="Times New Roman"/>
          <w:b/>
          <w:bCs/>
          <w:iCs/>
          <w:sz w:val="24"/>
          <w:szCs w:val="28"/>
        </w:rPr>
        <w:t>Second</w:t>
      </w:r>
      <w:commentRangeEnd w:id="9"/>
      <w:r w:rsidRPr="000E6AB0">
        <w:rPr>
          <w:rFonts w:eastAsia="Times New Roman" w:cs="Times New Roman"/>
          <w:sz w:val="16"/>
          <w:szCs w:val="16"/>
        </w:rPr>
        <w:commentReference w:id="9"/>
      </w:r>
      <w:r w:rsidRPr="000E6AB0">
        <w:rPr>
          <w:rFonts w:eastAsia="Times New Roman" w:cs="Times New Roman"/>
          <w:b/>
          <w:bCs/>
          <w:iCs/>
          <w:sz w:val="24"/>
          <w:szCs w:val="28"/>
        </w:rPr>
        <w:t>-Level Heading</w:t>
      </w:r>
    </w:p>
    <w:p w:rsidR="007B54BA" w:rsidRPr="000E6AB0" w:rsidRDefault="007B54BA" w:rsidP="007B54BA">
      <w:pPr>
        <w:spacing w:after="0" w:line="240" w:lineRule="auto"/>
        <w:jc w:val="both"/>
        <w:rPr>
          <w:rFonts w:eastAsia="Times New Roman" w:cs="Times New Roman"/>
          <w:sz w:val="20"/>
          <w:szCs w:val="20"/>
        </w:rPr>
      </w:pPr>
      <w:r w:rsidRPr="000E6AB0">
        <w:rPr>
          <w:rFonts w:eastAsia="Times New Roman" w:cs="Times New Roman"/>
          <w:sz w:val="20"/>
          <w:szCs w:val="24"/>
        </w:rPr>
        <w:t>Body type should be 10 p</w:t>
      </w:r>
      <w:r w:rsidR="00596585" w:rsidRPr="000E6AB0">
        <w:rPr>
          <w:rFonts w:eastAsia="Times New Roman" w:cs="Times New Roman"/>
          <w:sz w:val="20"/>
          <w:szCs w:val="24"/>
        </w:rPr>
        <w:t>t.</w:t>
      </w:r>
      <w:r w:rsidRPr="000E6AB0">
        <w:rPr>
          <w:rFonts w:eastAsia="Times New Roman" w:cs="Times New Roman"/>
          <w:sz w:val="20"/>
          <w:szCs w:val="24"/>
        </w:rPr>
        <w:t xml:space="preserve"> Times New Roman</w:t>
      </w:r>
      <w:r w:rsidR="00596585" w:rsidRPr="000E6AB0">
        <w:rPr>
          <w:rFonts w:eastAsia="Times New Roman" w:cs="Times New Roman"/>
          <w:sz w:val="20"/>
          <w:szCs w:val="24"/>
        </w:rPr>
        <w:t xml:space="preserve"> font</w:t>
      </w:r>
      <w:r w:rsidRPr="000E6AB0">
        <w:rPr>
          <w:rFonts w:eastAsia="Times New Roman" w:cs="Times New Roman"/>
          <w:sz w:val="20"/>
          <w:szCs w:val="24"/>
        </w:rPr>
        <w:t xml:space="preserve">. The text alignment should be justified. A single (1) hard return should appear between paragraphs. No indention on first line of new paragraph. </w:t>
      </w:r>
      <w:r w:rsidRPr="000E6AB0">
        <w:rPr>
          <w:rFonts w:eastAsia="Times New Roman" w:cs="Times New Roman"/>
          <w:sz w:val="20"/>
          <w:szCs w:val="20"/>
        </w:rPr>
        <w:t xml:space="preserve">Do </w:t>
      </w:r>
      <w:r w:rsidRPr="000E6AB0">
        <w:rPr>
          <w:rFonts w:eastAsia="Times New Roman" w:cs="Times New Roman"/>
          <w:sz w:val="20"/>
          <w:szCs w:val="20"/>
          <w:u w:val="single"/>
        </w:rPr>
        <w:t>not</w:t>
      </w:r>
      <w:r w:rsidRPr="000E6AB0">
        <w:rPr>
          <w:rFonts w:eastAsia="Times New Roman" w:cs="Times New Roman"/>
          <w:sz w:val="20"/>
          <w:szCs w:val="20"/>
        </w:rPr>
        <w:t xml:space="preserve"> use footnotes. Use of International System of Units (SI) is </w:t>
      </w:r>
      <w:r w:rsidRPr="000E6AB0">
        <w:rPr>
          <w:rFonts w:eastAsia="Times New Roman" w:cs="Times New Roman"/>
          <w:sz w:val="20"/>
          <w:szCs w:val="20"/>
          <w:u w:val="single"/>
        </w:rPr>
        <w:t>required</w:t>
      </w:r>
      <w:r w:rsidRPr="000E6AB0">
        <w:rPr>
          <w:rFonts w:eastAsia="Times New Roman" w:cs="Times New Roman"/>
          <w:sz w:val="20"/>
          <w:szCs w:val="20"/>
        </w:rPr>
        <w:t>.</w:t>
      </w:r>
    </w:p>
    <w:p w:rsidR="00596585" w:rsidRPr="000E6AB0" w:rsidRDefault="00596585" w:rsidP="007B54BA">
      <w:pPr>
        <w:spacing w:after="0" w:line="240" w:lineRule="auto"/>
        <w:jc w:val="both"/>
        <w:rPr>
          <w:rFonts w:eastAsia="Times New Roman" w:cs="Times New Roman"/>
          <w:sz w:val="20"/>
          <w:szCs w:val="20"/>
        </w:rPr>
      </w:pPr>
    </w:p>
    <w:p w:rsidR="00596585" w:rsidRPr="000E6AB0" w:rsidRDefault="00596585" w:rsidP="007B54BA">
      <w:pPr>
        <w:spacing w:after="0" w:line="240" w:lineRule="auto"/>
        <w:jc w:val="both"/>
        <w:rPr>
          <w:rFonts w:eastAsia="Times New Roman" w:cs="Times New Roman"/>
          <w:sz w:val="20"/>
          <w:szCs w:val="20"/>
        </w:rPr>
      </w:pPr>
      <w:r w:rsidRPr="000E6AB0">
        <w:rPr>
          <w:rFonts w:eastAsia="Times New Roman" w:cs="Times New Roman"/>
          <w:sz w:val="20"/>
          <w:szCs w:val="20"/>
        </w:rPr>
        <w:t>Abbreviations and acronyms should be defined the first time they appear in the text.</w:t>
      </w:r>
    </w:p>
    <w:p w:rsidR="00CB439A" w:rsidRPr="000E6AB0" w:rsidRDefault="00CB439A" w:rsidP="007B54BA">
      <w:pPr>
        <w:spacing w:after="0" w:line="240" w:lineRule="auto"/>
        <w:jc w:val="both"/>
        <w:rPr>
          <w:rFonts w:eastAsia="Times New Roman" w:cs="Times New Roman"/>
          <w:sz w:val="20"/>
          <w:szCs w:val="20"/>
        </w:rPr>
      </w:pPr>
    </w:p>
    <w:p w:rsidR="00CB439A" w:rsidRPr="000E6AB0" w:rsidRDefault="00CB439A" w:rsidP="007B54BA">
      <w:pPr>
        <w:spacing w:after="0" w:line="240" w:lineRule="auto"/>
        <w:jc w:val="both"/>
        <w:rPr>
          <w:rFonts w:eastAsia="Times New Roman" w:cs="Times New Roman"/>
          <w:sz w:val="20"/>
          <w:szCs w:val="24"/>
        </w:rPr>
      </w:pPr>
      <w:r w:rsidRPr="000E6AB0">
        <w:rPr>
          <w:rFonts w:eastAsia="Times New Roman" w:cs="Times New Roman"/>
          <w:sz w:val="20"/>
          <w:szCs w:val="20"/>
        </w:rPr>
        <w:t xml:space="preserve">Referenced are to be cited within the body of the </w:t>
      </w:r>
      <w:proofErr w:type="gramStart"/>
      <w:r w:rsidRPr="000E6AB0">
        <w:rPr>
          <w:rFonts w:eastAsia="Times New Roman" w:cs="Times New Roman"/>
          <w:sz w:val="20"/>
          <w:szCs w:val="20"/>
        </w:rPr>
        <w:t>text</w:t>
      </w:r>
      <w:r w:rsidR="005A0E6F" w:rsidRPr="000E6AB0">
        <w:rPr>
          <w:rFonts w:eastAsia="Times New Roman" w:cs="Times New Roman"/>
          <w:sz w:val="20"/>
          <w:szCs w:val="20"/>
        </w:rPr>
        <w:t>[</w:t>
      </w:r>
      <w:proofErr w:type="gramEnd"/>
      <w:r w:rsidR="005A0E6F" w:rsidRPr="000E6AB0">
        <w:rPr>
          <w:rFonts w:eastAsia="Times New Roman" w:cs="Times New Roman"/>
          <w:sz w:val="20"/>
          <w:szCs w:val="20"/>
        </w:rPr>
        <w:t>1]</w:t>
      </w:r>
      <w:r w:rsidRPr="000E6AB0">
        <w:rPr>
          <w:rFonts w:eastAsia="Times New Roman" w:cs="Times New Roman"/>
          <w:sz w:val="20"/>
          <w:szCs w:val="20"/>
        </w:rPr>
        <w:t xml:space="preserve">. References should be numbered sequentially in the order they appear within the text. </w:t>
      </w:r>
      <w:r w:rsidR="005A0E6F" w:rsidRPr="000E6AB0">
        <w:rPr>
          <w:rFonts w:eastAsia="Times New Roman" w:cs="Times New Roman"/>
          <w:sz w:val="20"/>
          <w:szCs w:val="20"/>
        </w:rPr>
        <w:t xml:space="preserve">An in-text reference should be bracketed and appear within the </w:t>
      </w:r>
      <w:proofErr w:type="gramStart"/>
      <w:r w:rsidR="005A0E6F" w:rsidRPr="000E6AB0">
        <w:rPr>
          <w:rFonts w:eastAsia="Times New Roman" w:cs="Times New Roman"/>
          <w:sz w:val="20"/>
          <w:szCs w:val="20"/>
        </w:rPr>
        <w:t>punctuation[</w:t>
      </w:r>
      <w:proofErr w:type="gramEnd"/>
      <w:r w:rsidR="005A0E6F" w:rsidRPr="000E6AB0">
        <w:rPr>
          <w:rFonts w:eastAsia="Times New Roman" w:cs="Times New Roman"/>
          <w:sz w:val="20"/>
          <w:szCs w:val="20"/>
        </w:rPr>
        <w:t>2,3].</w:t>
      </w:r>
    </w:p>
    <w:p w:rsidR="007B54BA" w:rsidRPr="000E6AB0" w:rsidRDefault="007B54BA" w:rsidP="007B54BA">
      <w:pPr>
        <w:spacing w:after="0" w:line="240" w:lineRule="auto"/>
        <w:jc w:val="both"/>
        <w:rPr>
          <w:rFonts w:eastAsia="Times New Roman" w:cs="Times New Roman"/>
          <w:sz w:val="20"/>
          <w:szCs w:val="24"/>
        </w:rPr>
      </w:pPr>
    </w:p>
    <w:p w:rsidR="007B54BA" w:rsidRPr="000E6AB0" w:rsidRDefault="007B54BA" w:rsidP="007B54BA">
      <w:pPr>
        <w:spacing w:after="0" w:line="240" w:lineRule="auto"/>
        <w:jc w:val="both"/>
        <w:rPr>
          <w:rFonts w:eastAsia="Times New Roman" w:cs="Times New Roman"/>
          <w:sz w:val="20"/>
          <w:szCs w:val="24"/>
        </w:rPr>
      </w:pPr>
    </w:p>
    <w:p w:rsidR="007B54BA" w:rsidRPr="000E6AB0" w:rsidRDefault="007B54BA" w:rsidP="007B54BA">
      <w:pPr>
        <w:keepNext/>
        <w:spacing w:after="0" w:line="240" w:lineRule="auto"/>
        <w:jc w:val="center"/>
        <w:outlineLvl w:val="2"/>
        <w:rPr>
          <w:rFonts w:eastAsia="Times New Roman" w:cs="Times New Roman"/>
          <w:bCs/>
          <w:i/>
          <w:sz w:val="20"/>
          <w:szCs w:val="26"/>
        </w:rPr>
      </w:pPr>
      <w:commentRangeStart w:id="10"/>
      <w:r w:rsidRPr="000E6AB0">
        <w:rPr>
          <w:rFonts w:eastAsia="Times New Roman" w:cs="Times New Roman"/>
          <w:bCs/>
          <w:i/>
          <w:sz w:val="20"/>
          <w:szCs w:val="26"/>
        </w:rPr>
        <w:lastRenderedPageBreak/>
        <w:t>Third</w:t>
      </w:r>
      <w:commentRangeEnd w:id="10"/>
      <w:r w:rsidRPr="000E6AB0">
        <w:rPr>
          <w:rFonts w:eastAsia="Times New Roman" w:cs="Times New Roman"/>
          <w:sz w:val="16"/>
          <w:szCs w:val="16"/>
        </w:rPr>
        <w:commentReference w:id="10"/>
      </w:r>
      <w:r w:rsidRPr="000E6AB0">
        <w:rPr>
          <w:rFonts w:eastAsia="Times New Roman" w:cs="Times New Roman"/>
          <w:bCs/>
          <w:i/>
          <w:sz w:val="20"/>
          <w:szCs w:val="26"/>
        </w:rPr>
        <w:t>-Level Heading</w:t>
      </w:r>
    </w:p>
    <w:p w:rsidR="007B54BA" w:rsidRPr="000E6AB0" w:rsidRDefault="007B54BA" w:rsidP="007B54BA">
      <w:pPr>
        <w:spacing w:after="0" w:line="240" w:lineRule="auto"/>
        <w:jc w:val="both"/>
        <w:rPr>
          <w:rFonts w:eastAsia="Times New Roman" w:cs="Times New Roman"/>
          <w:bCs/>
          <w:sz w:val="20"/>
          <w:szCs w:val="24"/>
        </w:rPr>
      </w:pPr>
      <w:r w:rsidRPr="000E6AB0">
        <w:rPr>
          <w:rFonts w:eastAsia="Times New Roman" w:cs="Times New Roman"/>
          <w:bCs/>
          <w:sz w:val="20"/>
          <w:szCs w:val="24"/>
        </w:rPr>
        <w:t xml:space="preserve">Tables need to be on one page and have a caption at the top of the table, in bold. Table numbering is sequential using Arabic numerals, </w:t>
      </w:r>
      <w:r w:rsidR="00527CFD" w:rsidRPr="000E6AB0">
        <w:rPr>
          <w:rFonts w:eastAsia="Times New Roman" w:cs="Times New Roman"/>
          <w:bCs/>
          <w:sz w:val="20"/>
          <w:szCs w:val="24"/>
        </w:rPr>
        <w:t xml:space="preserve">see </w:t>
      </w:r>
      <w:r w:rsidRPr="000E6AB0">
        <w:rPr>
          <w:rFonts w:eastAsia="Times New Roman" w:cs="Times New Roman"/>
          <w:bCs/>
          <w:sz w:val="20"/>
          <w:szCs w:val="24"/>
        </w:rPr>
        <w:t xml:space="preserve">Table 1. Tables are to be introduced in the text. </w:t>
      </w:r>
    </w:p>
    <w:p w:rsidR="007B54BA" w:rsidRPr="000E6AB0" w:rsidRDefault="007B54BA" w:rsidP="00951BE7">
      <w:pPr>
        <w:spacing w:after="0" w:line="240" w:lineRule="auto"/>
        <w:rPr>
          <w:rFonts w:eastAsia="Times New Roman" w:cs="Times New Roman"/>
          <w:b/>
          <w:bCs/>
          <w:caps/>
          <w:sz w:val="18"/>
          <w:szCs w:val="24"/>
        </w:rPr>
      </w:pP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260"/>
        <w:gridCol w:w="1530"/>
        <w:gridCol w:w="1620"/>
        <w:gridCol w:w="1526"/>
        <w:gridCol w:w="1462"/>
      </w:tblGrid>
      <w:tr w:rsidR="007B54BA" w:rsidRPr="000E6AB0" w:rsidTr="00643942">
        <w:trPr>
          <w:jc w:val="center"/>
        </w:trPr>
        <w:tc>
          <w:tcPr>
            <w:tcW w:w="9216" w:type="dxa"/>
            <w:gridSpan w:val="6"/>
            <w:tcBorders>
              <w:bottom w:val="single" w:sz="4" w:space="0" w:color="auto"/>
            </w:tcBorders>
            <w:vAlign w:val="center"/>
          </w:tcPr>
          <w:p w:rsidR="007B54BA" w:rsidRPr="000E6AB0" w:rsidRDefault="007B54BA" w:rsidP="00643942">
            <w:pPr>
              <w:keepNext/>
              <w:keepLines/>
              <w:tabs>
                <w:tab w:val="center" w:pos="3600"/>
                <w:tab w:val="center" w:pos="5760"/>
                <w:tab w:val="center" w:pos="7200"/>
                <w:tab w:val="center" w:pos="8280"/>
              </w:tabs>
              <w:jc w:val="center"/>
            </w:pPr>
            <w:r w:rsidRPr="000E6AB0">
              <w:rPr>
                <w:b/>
              </w:rPr>
              <w:t>TABLE 1.</w:t>
            </w:r>
            <w:r w:rsidRPr="000E6AB0">
              <w:t xml:space="preserve"> This is an example of a Table Caption. Left Aligned with Table.</w:t>
            </w:r>
          </w:p>
        </w:tc>
      </w:tr>
      <w:tr w:rsidR="007B54BA" w:rsidRPr="000E6AB0" w:rsidTr="00643942">
        <w:trPr>
          <w:jc w:val="center"/>
        </w:trPr>
        <w:tc>
          <w:tcPr>
            <w:tcW w:w="1818" w:type="dxa"/>
            <w:tcBorders>
              <w:top w:val="single" w:sz="4" w:space="0" w:color="auto"/>
              <w:bottom w:val="single" w:sz="4" w:space="0" w:color="auto"/>
            </w:tcBorders>
            <w:vAlign w:val="center"/>
          </w:tcPr>
          <w:p w:rsidR="007B54BA" w:rsidRPr="000E6AB0" w:rsidRDefault="007B54BA" w:rsidP="00643942">
            <w:pPr>
              <w:keepNext/>
              <w:keepLines/>
              <w:tabs>
                <w:tab w:val="center" w:pos="3600"/>
                <w:tab w:val="center" w:pos="5760"/>
                <w:tab w:val="center" w:pos="7200"/>
                <w:tab w:val="center" w:pos="8280"/>
              </w:tabs>
              <w:rPr>
                <w:b/>
              </w:rPr>
            </w:pPr>
            <w:r w:rsidRPr="000E6AB0">
              <w:rPr>
                <w:b/>
              </w:rPr>
              <w:t xml:space="preserve">Mode of </w:t>
            </w:r>
            <w:r w:rsidR="00596585" w:rsidRPr="000E6AB0">
              <w:rPr>
                <w:b/>
              </w:rPr>
              <w:t>Transport</w:t>
            </w:r>
          </w:p>
        </w:tc>
        <w:tc>
          <w:tcPr>
            <w:tcW w:w="1260" w:type="dxa"/>
            <w:tcBorders>
              <w:top w:val="single" w:sz="4" w:space="0" w:color="auto"/>
              <w:bottom w:val="single" w:sz="4" w:space="0" w:color="auto"/>
            </w:tcBorders>
            <w:vAlign w:val="center"/>
          </w:tcPr>
          <w:p w:rsidR="007B54BA" w:rsidRPr="000E6AB0" w:rsidRDefault="007B54BA" w:rsidP="00643942">
            <w:pPr>
              <w:keepNext/>
              <w:keepLines/>
              <w:tabs>
                <w:tab w:val="center" w:pos="3600"/>
                <w:tab w:val="center" w:pos="5760"/>
                <w:tab w:val="center" w:pos="7200"/>
                <w:tab w:val="center" w:pos="8280"/>
              </w:tabs>
              <w:jc w:val="center"/>
              <w:rPr>
                <w:b/>
              </w:rPr>
            </w:pPr>
            <w:r w:rsidRPr="000E6AB0">
              <w:rPr>
                <w:b/>
              </w:rPr>
              <w:t>Time</w:t>
            </w:r>
          </w:p>
          <w:p w:rsidR="00596585" w:rsidRPr="000E6AB0" w:rsidRDefault="00596585" w:rsidP="00643942">
            <w:pPr>
              <w:keepNext/>
              <w:keepLines/>
              <w:tabs>
                <w:tab w:val="center" w:pos="3600"/>
                <w:tab w:val="center" w:pos="5760"/>
                <w:tab w:val="center" w:pos="7200"/>
                <w:tab w:val="center" w:pos="8280"/>
              </w:tabs>
              <w:jc w:val="center"/>
              <w:rPr>
                <w:b/>
              </w:rPr>
            </w:pPr>
            <w:r w:rsidRPr="000E6AB0">
              <w:rPr>
                <w:b/>
              </w:rPr>
              <w:t>(s)</w:t>
            </w:r>
          </w:p>
        </w:tc>
        <w:tc>
          <w:tcPr>
            <w:tcW w:w="1530" w:type="dxa"/>
            <w:tcBorders>
              <w:top w:val="single" w:sz="4" w:space="0" w:color="auto"/>
              <w:bottom w:val="single" w:sz="4" w:space="0" w:color="auto"/>
            </w:tcBorders>
            <w:vAlign w:val="center"/>
          </w:tcPr>
          <w:p w:rsidR="007B54BA" w:rsidRPr="000E6AB0" w:rsidRDefault="00596585" w:rsidP="00643942">
            <w:pPr>
              <w:keepNext/>
              <w:keepLines/>
              <w:tabs>
                <w:tab w:val="center" w:pos="3600"/>
                <w:tab w:val="center" w:pos="5760"/>
                <w:tab w:val="center" w:pos="7200"/>
                <w:tab w:val="center" w:pos="8280"/>
              </w:tabs>
              <w:jc w:val="center"/>
              <w:rPr>
                <w:b/>
              </w:rPr>
            </w:pPr>
            <w:r w:rsidRPr="000E6AB0">
              <w:rPr>
                <w:b/>
              </w:rPr>
              <w:t>Initial Velocity</w:t>
            </w:r>
          </w:p>
          <w:p w:rsidR="00596585" w:rsidRPr="000E6AB0" w:rsidRDefault="00596585" w:rsidP="00643942">
            <w:pPr>
              <w:keepNext/>
              <w:keepLines/>
              <w:tabs>
                <w:tab w:val="center" w:pos="3600"/>
                <w:tab w:val="center" w:pos="5760"/>
                <w:tab w:val="center" w:pos="7200"/>
                <w:tab w:val="center" w:pos="8280"/>
              </w:tabs>
              <w:jc w:val="center"/>
              <w:rPr>
                <w:b/>
              </w:rPr>
            </w:pPr>
            <w:r w:rsidRPr="000E6AB0">
              <w:rPr>
                <w:b/>
              </w:rPr>
              <w:t>(m/s)</w:t>
            </w:r>
          </w:p>
        </w:tc>
        <w:tc>
          <w:tcPr>
            <w:tcW w:w="1620" w:type="dxa"/>
            <w:tcBorders>
              <w:top w:val="single" w:sz="4" w:space="0" w:color="auto"/>
              <w:bottom w:val="single" w:sz="4" w:space="0" w:color="auto"/>
            </w:tcBorders>
            <w:vAlign w:val="center"/>
          </w:tcPr>
          <w:p w:rsidR="007B54BA" w:rsidRPr="000E6AB0" w:rsidRDefault="00596585" w:rsidP="00643942">
            <w:pPr>
              <w:keepNext/>
              <w:keepLines/>
              <w:tabs>
                <w:tab w:val="center" w:pos="3600"/>
                <w:tab w:val="center" w:pos="5760"/>
                <w:tab w:val="center" w:pos="7200"/>
                <w:tab w:val="center" w:pos="8280"/>
              </w:tabs>
              <w:jc w:val="center"/>
              <w:rPr>
                <w:b/>
              </w:rPr>
            </w:pPr>
            <w:r w:rsidRPr="000E6AB0">
              <w:rPr>
                <w:b/>
              </w:rPr>
              <w:t>Acceleration</w:t>
            </w:r>
          </w:p>
          <w:p w:rsidR="00596585" w:rsidRPr="000E6AB0" w:rsidRDefault="00596585" w:rsidP="00643942">
            <w:pPr>
              <w:keepNext/>
              <w:keepLines/>
              <w:tabs>
                <w:tab w:val="center" w:pos="3600"/>
                <w:tab w:val="center" w:pos="5760"/>
                <w:tab w:val="center" w:pos="7200"/>
                <w:tab w:val="center" w:pos="8280"/>
              </w:tabs>
              <w:jc w:val="center"/>
              <w:rPr>
                <w:b/>
              </w:rPr>
            </w:pPr>
            <w:r w:rsidRPr="000E6AB0">
              <w:rPr>
                <w:b/>
              </w:rPr>
              <w:t>(m/s</w:t>
            </w:r>
            <w:r w:rsidRPr="000E6AB0">
              <w:rPr>
                <w:b/>
                <w:vertAlign w:val="superscript"/>
              </w:rPr>
              <w:t>2</w:t>
            </w:r>
            <w:r w:rsidRPr="000E6AB0">
              <w:rPr>
                <w:b/>
              </w:rPr>
              <w:t>)</w:t>
            </w:r>
          </w:p>
        </w:tc>
        <w:tc>
          <w:tcPr>
            <w:tcW w:w="1526" w:type="dxa"/>
            <w:tcBorders>
              <w:top w:val="single" w:sz="4" w:space="0" w:color="auto"/>
              <w:bottom w:val="single" w:sz="4" w:space="0" w:color="auto"/>
            </w:tcBorders>
            <w:vAlign w:val="center"/>
          </w:tcPr>
          <w:p w:rsidR="007B54BA" w:rsidRPr="000E6AB0" w:rsidRDefault="00596585" w:rsidP="00643942">
            <w:pPr>
              <w:keepNext/>
              <w:keepLines/>
              <w:tabs>
                <w:tab w:val="center" w:pos="3600"/>
                <w:tab w:val="center" w:pos="5760"/>
                <w:tab w:val="center" w:pos="7200"/>
                <w:tab w:val="center" w:pos="8280"/>
              </w:tabs>
              <w:jc w:val="center"/>
              <w:rPr>
                <w:b/>
              </w:rPr>
            </w:pPr>
            <w:r w:rsidRPr="000E6AB0">
              <w:rPr>
                <w:b/>
              </w:rPr>
              <w:t>Final Velocity</w:t>
            </w:r>
          </w:p>
          <w:p w:rsidR="00596585" w:rsidRPr="000E6AB0" w:rsidRDefault="00596585" w:rsidP="00643942">
            <w:pPr>
              <w:keepNext/>
              <w:keepLines/>
              <w:tabs>
                <w:tab w:val="center" w:pos="3600"/>
                <w:tab w:val="center" w:pos="5760"/>
                <w:tab w:val="center" w:pos="7200"/>
                <w:tab w:val="center" w:pos="8280"/>
              </w:tabs>
              <w:jc w:val="center"/>
              <w:rPr>
                <w:b/>
              </w:rPr>
            </w:pPr>
            <w:r w:rsidRPr="000E6AB0">
              <w:rPr>
                <w:b/>
              </w:rPr>
              <w:t>(m/s)</w:t>
            </w:r>
          </w:p>
        </w:tc>
        <w:tc>
          <w:tcPr>
            <w:tcW w:w="1462" w:type="dxa"/>
            <w:tcBorders>
              <w:top w:val="single" w:sz="4" w:space="0" w:color="auto"/>
              <w:bottom w:val="single" w:sz="4" w:space="0" w:color="auto"/>
            </w:tcBorders>
            <w:vAlign w:val="center"/>
          </w:tcPr>
          <w:p w:rsidR="00596585" w:rsidRPr="000E6AB0" w:rsidRDefault="00596585" w:rsidP="00643942">
            <w:pPr>
              <w:keepNext/>
              <w:keepLines/>
              <w:tabs>
                <w:tab w:val="center" w:pos="3600"/>
                <w:tab w:val="center" w:pos="5760"/>
                <w:tab w:val="center" w:pos="7200"/>
                <w:tab w:val="center" w:pos="8280"/>
              </w:tabs>
              <w:jc w:val="center"/>
              <w:rPr>
                <w:b/>
              </w:rPr>
            </w:pPr>
            <w:r w:rsidRPr="000E6AB0">
              <w:rPr>
                <w:b/>
              </w:rPr>
              <w:t>Displacement</w:t>
            </w:r>
          </w:p>
          <w:p w:rsidR="007B54BA" w:rsidRPr="000E6AB0" w:rsidRDefault="00596585" w:rsidP="00643942">
            <w:pPr>
              <w:keepNext/>
              <w:keepLines/>
              <w:tabs>
                <w:tab w:val="center" w:pos="3600"/>
                <w:tab w:val="center" w:pos="5760"/>
                <w:tab w:val="center" w:pos="7200"/>
                <w:tab w:val="center" w:pos="8280"/>
              </w:tabs>
              <w:jc w:val="center"/>
              <w:rPr>
                <w:b/>
              </w:rPr>
            </w:pPr>
            <w:r w:rsidRPr="000E6AB0">
              <w:rPr>
                <w:b/>
              </w:rPr>
              <w:t>(</w:t>
            </w:r>
            <w:r w:rsidR="00643942" w:rsidRPr="000E6AB0">
              <w:rPr>
                <w:b/>
              </w:rPr>
              <w:t>10</w:t>
            </w:r>
            <w:r w:rsidR="00643942" w:rsidRPr="000E6AB0">
              <w:rPr>
                <w:b/>
                <w:vertAlign w:val="superscript"/>
              </w:rPr>
              <w:t>12</w:t>
            </w:r>
            <w:r w:rsidR="00643942" w:rsidRPr="000E6AB0">
              <w:rPr>
                <w:b/>
              </w:rPr>
              <w:t xml:space="preserve"> </w:t>
            </w:r>
            <w:r w:rsidRPr="000E6AB0">
              <w:rPr>
                <w:b/>
              </w:rPr>
              <w:t>m)</w:t>
            </w:r>
          </w:p>
        </w:tc>
      </w:tr>
      <w:tr w:rsidR="00643942" w:rsidRPr="000E6AB0" w:rsidTr="00643942">
        <w:trPr>
          <w:jc w:val="center"/>
        </w:trPr>
        <w:tc>
          <w:tcPr>
            <w:tcW w:w="1818" w:type="dxa"/>
            <w:tcBorders>
              <w:top w:val="single" w:sz="4" w:space="0" w:color="auto"/>
            </w:tcBorders>
            <w:vAlign w:val="center"/>
          </w:tcPr>
          <w:p w:rsidR="00643942" w:rsidRPr="000E6AB0" w:rsidRDefault="00643942" w:rsidP="00643942">
            <w:pPr>
              <w:keepNext/>
              <w:keepLines/>
              <w:tabs>
                <w:tab w:val="center" w:pos="3600"/>
                <w:tab w:val="center" w:pos="5760"/>
                <w:tab w:val="center" w:pos="7200"/>
                <w:tab w:val="center" w:pos="8280"/>
              </w:tabs>
            </w:pPr>
            <w:r w:rsidRPr="000E6AB0">
              <w:t>USS Excelsior</w:t>
            </w:r>
          </w:p>
        </w:tc>
        <w:tc>
          <w:tcPr>
            <w:tcW w:w="1260" w:type="dxa"/>
            <w:tcBorders>
              <w:top w:val="single" w:sz="4" w:space="0" w:color="auto"/>
            </w:tcBorders>
            <w:vAlign w:val="center"/>
          </w:tcPr>
          <w:p w:rsidR="00643942" w:rsidRPr="000E6AB0" w:rsidRDefault="00643942" w:rsidP="00643942">
            <w:pPr>
              <w:jc w:val="center"/>
              <w:rPr>
                <w:color w:val="000000"/>
              </w:rPr>
            </w:pPr>
            <w:r w:rsidRPr="000E6AB0">
              <w:rPr>
                <w:color w:val="000000"/>
              </w:rPr>
              <w:t>1889.47</w:t>
            </w:r>
          </w:p>
        </w:tc>
        <w:tc>
          <w:tcPr>
            <w:tcW w:w="1530" w:type="dxa"/>
            <w:tcBorders>
              <w:top w:val="single" w:sz="4" w:space="0" w:color="auto"/>
            </w:tcBorders>
            <w:vAlign w:val="center"/>
          </w:tcPr>
          <w:p w:rsidR="00643942" w:rsidRPr="000E6AB0" w:rsidRDefault="00643942" w:rsidP="00643942">
            <w:pPr>
              <w:jc w:val="center"/>
              <w:rPr>
                <w:color w:val="000000"/>
              </w:rPr>
            </w:pPr>
            <w:r w:rsidRPr="000E6AB0">
              <w:rPr>
                <w:color w:val="000000"/>
              </w:rPr>
              <w:t>5.45</w:t>
            </w:r>
          </w:p>
        </w:tc>
        <w:tc>
          <w:tcPr>
            <w:tcW w:w="1620" w:type="dxa"/>
            <w:tcBorders>
              <w:top w:val="single" w:sz="4" w:space="0" w:color="auto"/>
            </w:tcBorders>
            <w:vAlign w:val="center"/>
          </w:tcPr>
          <w:p w:rsidR="00643942" w:rsidRPr="000E6AB0" w:rsidRDefault="00643942" w:rsidP="00643942">
            <w:pPr>
              <w:jc w:val="center"/>
              <w:rPr>
                <w:color w:val="000000"/>
              </w:rPr>
            </w:pPr>
            <w:r w:rsidRPr="000E6AB0">
              <w:rPr>
                <w:color w:val="000000"/>
              </w:rPr>
              <w:t>290,059,507</w:t>
            </w:r>
          </w:p>
        </w:tc>
        <w:tc>
          <w:tcPr>
            <w:tcW w:w="1526" w:type="dxa"/>
            <w:tcBorders>
              <w:top w:val="single" w:sz="4" w:space="0" w:color="auto"/>
            </w:tcBorders>
            <w:vAlign w:val="center"/>
          </w:tcPr>
          <w:p w:rsidR="00643942" w:rsidRPr="000E6AB0" w:rsidRDefault="00643942" w:rsidP="00643942">
            <w:pPr>
              <w:jc w:val="center"/>
              <w:rPr>
                <w:color w:val="000000"/>
              </w:rPr>
            </w:pPr>
            <w:r w:rsidRPr="000E6AB0">
              <w:rPr>
                <w:color w:val="000000"/>
              </w:rPr>
              <w:t>5.481E+11</w:t>
            </w:r>
          </w:p>
        </w:tc>
        <w:tc>
          <w:tcPr>
            <w:tcW w:w="1462" w:type="dxa"/>
            <w:tcBorders>
              <w:top w:val="single" w:sz="4" w:space="0" w:color="auto"/>
            </w:tcBorders>
            <w:vAlign w:val="center"/>
          </w:tcPr>
          <w:p w:rsidR="00643942" w:rsidRPr="000E6AB0" w:rsidRDefault="00643942" w:rsidP="00643942">
            <w:pPr>
              <w:jc w:val="center"/>
              <w:rPr>
                <w:color w:val="000000"/>
              </w:rPr>
            </w:pPr>
            <w:r w:rsidRPr="000E6AB0">
              <w:rPr>
                <w:color w:val="000000"/>
              </w:rPr>
              <w:t>517.77</w:t>
            </w:r>
          </w:p>
        </w:tc>
      </w:tr>
      <w:tr w:rsidR="00643942" w:rsidRPr="000E6AB0" w:rsidTr="00643942">
        <w:trPr>
          <w:jc w:val="center"/>
        </w:trPr>
        <w:tc>
          <w:tcPr>
            <w:tcW w:w="1818" w:type="dxa"/>
            <w:vAlign w:val="center"/>
          </w:tcPr>
          <w:p w:rsidR="00643942" w:rsidRPr="000E6AB0" w:rsidRDefault="00643942" w:rsidP="00643942">
            <w:pPr>
              <w:keepNext/>
              <w:keepLines/>
              <w:tabs>
                <w:tab w:val="center" w:pos="3600"/>
                <w:tab w:val="center" w:pos="5760"/>
                <w:tab w:val="center" w:pos="7200"/>
                <w:tab w:val="center" w:pos="8280"/>
              </w:tabs>
            </w:pPr>
            <w:r w:rsidRPr="000E6AB0">
              <w:t>Dark Star</w:t>
            </w:r>
          </w:p>
        </w:tc>
        <w:tc>
          <w:tcPr>
            <w:tcW w:w="1260" w:type="dxa"/>
            <w:vAlign w:val="center"/>
          </w:tcPr>
          <w:p w:rsidR="00643942" w:rsidRPr="000E6AB0" w:rsidRDefault="00643942" w:rsidP="00643942">
            <w:pPr>
              <w:jc w:val="center"/>
              <w:rPr>
                <w:color w:val="000000"/>
              </w:rPr>
            </w:pPr>
            <w:r w:rsidRPr="000E6AB0">
              <w:rPr>
                <w:color w:val="000000"/>
              </w:rPr>
              <w:t>2679.02</w:t>
            </w:r>
          </w:p>
        </w:tc>
        <w:tc>
          <w:tcPr>
            <w:tcW w:w="1530" w:type="dxa"/>
            <w:vAlign w:val="center"/>
          </w:tcPr>
          <w:p w:rsidR="00643942" w:rsidRPr="000E6AB0" w:rsidRDefault="00643942" w:rsidP="00643942">
            <w:pPr>
              <w:jc w:val="center"/>
              <w:rPr>
                <w:color w:val="000000"/>
              </w:rPr>
            </w:pPr>
            <w:r w:rsidRPr="000E6AB0">
              <w:rPr>
                <w:color w:val="000000"/>
              </w:rPr>
              <w:t>9.56</w:t>
            </w:r>
          </w:p>
        </w:tc>
        <w:tc>
          <w:tcPr>
            <w:tcW w:w="1620" w:type="dxa"/>
            <w:vAlign w:val="center"/>
          </w:tcPr>
          <w:p w:rsidR="00643942" w:rsidRPr="000E6AB0" w:rsidRDefault="00643942" w:rsidP="00643942">
            <w:pPr>
              <w:jc w:val="center"/>
              <w:rPr>
                <w:color w:val="000000"/>
              </w:rPr>
            </w:pPr>
            <w:r w:rsidRPr="000E6AB0">
              <w:rPr>
                <w:color w:val="000000"/>
              </w:rPr>
              <w:t>86,314,302</w:t>
            </w:r>
          </w:p>
        </w:tc>
        <w:tc>
          <w:tcPr>
            <w:tcW w:w="1526" w:type="dxa"/>
            <w:vAlign w:val="center"/>
          </w:tcPr>
          <w:p w:rsidR="00643942" w:rsidRPr="000E6AB0" w:rsidRDefault="00643942" w:rsidP="00643942">
            <w:pPr>
              <w:jc w:val="center"/>
              <w:rPr>
                <w:color w:val="000000"/>
              </w:rPr>
            </w:pPr>
            <w:r w:rsidRPr="000E6AB0">
              <w:rPr>
                <w:color w:val="000000"/>
              </w:rPr>
              <w:t>2.312E+11</w:t>
            </w:r>
          </w:p>
        </w:tc>
        <w:tc>
          <w:tcPr>
            <w:tcW w:w="1462" w:type="dxa"/>
            <w:vAlign w:val="center"/>
          </w:tcPr>
          <w:p w:rsidR="00643942" w:rsidRPr="000E6AB0" w:rsidRDefault="00643942" w:rsidP="00643942">
            <w:pPr>
              <w:jc w:val="center"/>
              <w:rPr>
                <w:color w:val="000000"/>
              </w:rPr>
            </w:pPr>
            <w:r w:rsidRPr="000E6AB0">
              <w:rPr>
                <w:color w:val="000000"/>
              </w:rPr>
              <w:t>309.75</w:t>
            </w:r>
          </w:p>
        </w:tc>
      </w:tr>
      <w:tr w:rsidR="00643942" w:rsidRPr="000E6AB0" w:rsidTr="00643942">
        <w:trPr>
          <w:jc w:val="center"/>
        </w:trPr>
        <w:tc>
          <w:tcPr>
            <w:tcW w:w="1818" w:type="dxa"/>
            <w:vAlign w:val="center"/>
          </w:tcPr>
          <w:p w:rsidR="00643942" w:rsidRPr="000E6AB0" w:rsidRDefault="00643942" w:rsidP="00643942">
            <w:pPr>
              <w:keepNext/>
              <w:keepLines/>
              <w:tabs>
                <w:tab w:val="center" w:pos="3600"/>
                <w:tab w:val="center" w:pos="5760"/>
                <w:tab w:val="center" w:pos="7200"/>
                <w:tab w:val="center" w:pos="8280"/>
              </w:tabs>
            </w:pPr>
            <w:r w:rsidRPr="000E6AB0">
              <w:t>Serenity</w:t>
            </w:r>
          </w:p>
        </w:tc>
        <w:tc>
          <w:tcPr>
            <w:tcW w:w="1260" w:type="dxa"/>
            <w:vAlign w:val="center"/>
          </w:tcPr>
          <w:p w:rsidR="00643942" w:rsidRPr="000E6AB0" w:rsidRDefault="00643942" w:rsidP="00643942">
            <w:pPr>
              <w:jc w:val="center"/>
              <w:rPr>
                <w:color w:val="000000"/>
              </w:rPr>
            </w:pPr>
            <w:r w:rsidRPr="000E6AB0">
              <w:rPr>
                <w:color w:val="000000"/>
              </w:rPr>
              <w:t>307.94</w:t>
            </w:r>
          </w:p>
        </w:tc>
        <w:tc>
          <w:tcPr>
            <w:tcW w:w="1530" w:type="dxa"/>
            <w:vAlign w:val="center"/>
          </w:tcPr>
          <w:p w:rsidR="00643942" w:rsidRPr="000E6AB0" w:rsidRDefault="00643942" w:rsidP="00643942">
            <w:pPr>
              <w:jc w:val="center"/>
              <w:rPr>
                <w:color w:val="000000"/>
              </w:rPr>
            </w:pPr>
            <w:r w:rsidRPr="000E6AB0">
              <w:rPr>
                <w:color w:val="000000"/>
              </w:rPr>
              <w:t>22.23</w:t>
            </w:r>
          </w:p>
        </w:tc>
        <w:tc>
          <w:tcPr>
            <w:tcW w:w="1620" w:type="dxa"/>
            <w:vAlign w:val="center"/>
          </w:tcPr>
          <w:p w:rsidR="00643942" w:rsidRPr="000E6AB0" w:rsidRDefault="00643942" w:rsidP="00643942">
            <w:pPr>
              <w:jc w:val="center"/>
              <w:rPr>
                <w:color w:val="000000"/>
              </w:rPr>
            </w:pPr>
            <w:r w:rsidRPr="000E6AB0">
              <w:rPr>
                <w:color w:val="000000"/>
              </w:rPr>
              <w:t>246,850,478</w:t>
            </w:r>
          </w:p>
        </w:tc>
        <w:tc>
          <w:tcPr>
            <w:tcW w:w="1526" w:type="dxa"/>
            <w:vAlign w:val="center"/>
          </w:tcPr>
          <w:p w:rsidR="00643942" w:rsidRPr="000E6AB0" w:rsidRDefault="00643942" w:rsidP="00643942">
            <w:pPr>
              <w:jc w:val="center"/>
              <w:rPr>
                <w:color w:val="000000"/>
              </w:rPr>
            </w:pPr>
            <w:r w:rsidRPr="000E6AB0">
              <w:rPr>
                <w:color w:val="000000"/>
              </w:rPr>
              <w:t>7.602E+10</w:t>
            </w:r>
          </w:p>
        </w:tc>
        <w:tc>
          <w:tcPr>
            <w:tcW w:w="1462" w:type="dxa"/>
            <w:vAlign w:val="center"/>
          </w:tcPr>
          <w:p w:rsidR="00643942" w:rsidRPr="000E6AB0" w:rsidRDefault="00643942" w:rsidP="00643942">
            <w:pPr>
              <w:jc w:val="center"/>
              <w:rPr>
                <w:color w:val="000000"/>
              </w:rPr>
            </w:pPr>
            <w:r w:rsidRPr="000E6AB0">
              <w:rPr>
                <w:color w:val="000000"/>
              </w:rPr>
              <w:t>11.70</w:t>
            </w:r>
          </w:p>
        </w:tc>
      </w:tr>
      <w:tr w:rsidR="00643942" w:rsidRPr="000E6AB0" w:rsidTr="00643942">
        <w:trPr>
          <w:jc w:val="center"/>
        </w:trPr>
        <w:tc>
          <w:tcPr>
            <w:tcW w:w="1818" w:type="dxa"/>
            <w:tcBorders>
              <w:bottom w:val="single" w:sz="4" w:space="0" w:color="auto"/>
            </w:tcBorders>
            <w:vAlign w:val="center"/>
          </w:tcPr>
          <w:p w:rsidR="00643942" w:rsidRPr="000E6AB0" w:rsidRDefault="00643942" w:rsidP="00643942">
            <w:pPr>
              <w:keepNext/>
              <w:keepLines/>
              <w:tabs>
                <w:tab w:val="center" w:pos="3600"/>
                <w:tab w:val="center" w:pos="5760"/>
                <w:tab w:val="center" w:pos="7200"/>
                <w:tab w:val="center" w:pos="8280"/>
              </w:tabs>
            </w:pPr>
            <w:r w:rsidRPr="000E6AB0">
              <w:t>Valley Forge</w:t>
            </w:r>
          </w:p>
        </w:tc>
        <w:tc>
          <w:tcPr>
            <w:tcW w:w="1260" w:type="dxa"/>
            <w:tcBorders>
              <w:bottom w:val="single" w:sz="4" w:space="0" w:color="auto"/>
            </w:tcBorders>
            <w:vAlign w:val="center"/>
          </w:tcPr>
          <w:p w:rsidR="00643942" w:rsidRPr="000E6AB0" w:rsidRDefault="00643942" w:rsidP="00643942">
            <w:pPr>
              <w:jc w:val="center"/>
              <w:rPr>
                <w:color w:val="000000"/>
              </w:rPr>
            </w:pPr>
            <w:r w:rsidRPr="000E6AB0">
              <w:rPr>
                <w:color w:val="000000"/>
              </w:rPr>
              <w:t>208.90</w:t>
            </w:r>
          </w:p>
        </w:tc>
        <w:tc>
          <w:tcPr>
            <w:tcW w:w="1530" w:type="dxa"/>
            <w:tcBorders>
              <w:bottom w:val="single" w:sz="4" w:space="0" w:color="auto"/>
            </w:tcBorders>
            <w:vAlign w:val="center"/>
          </w:tcPr>
          <w:p w:rsidR="00643942" w:rsidRPr="000E6AB0" w:rsidRDefault="00945BEB" w:rsidP="00643942">
            <w:pPr>
              <w:jc w:val="center"/>
              <w:rPr>
                <w:color w:val="000000"/>
              </w:rPr>
            </w:pPr>
            <w:r>
              <w:rPr>
                <w:color w:val="000000"/>
              </w:rPr>
              <w:t>0</w:t>
            </w:r>
          </w:p>
        </w:tc>
        <w:tc>
          <w:tcPr>
            <w:tcW w:w="1620" w:type="dxa"/>
            <w:tcBorders>
              <w:bottom w:val="single" w:sz="4" w:space="0" w:color="auto"/>
            </w:tcBorders>
            <w:vAlign w:val="center"/>
          </w:tcPr>
          <w:p w:rsidR="00643942" w:rsidRPr="000E6AB0" w:rsidRDefault="00945BEB" w:rsidP="00643942">
            <w:pPr>
              <w:jc w:val="center"/>
              <w:rPr>
                <w:color w:val="000000"/>
              </w:rPr>
            </w:pPr>
            <w:r>
              <w:rPr>
                <w:color w:val="000000"/>
              </w:rPr>
              <w:t>60,316,966</w:t>
            </w:r>
          </w:p>
        </w:tc>
        <w:tc>
          <w:tcPr>
            <w:tcW w:w="1526" w:type="dxa"/>
            <w:tcBorders>
              <w:bottom w:val="single" w:sz="4" w:space="0" w:color="auto"/>
            </w:tcBorders>
            <w:vAlign w:val="center"/>
          </w:tcPr>
          <w:p w:rsidR="00643942" w:rsidRPr="000E6AB0" w:rsidRDefault="00945BEB" w:rsidP="00643942">
            <w:pPr>
              <w:jc w:val="center"/>
              <w:rPr>
                <w:color w:val="000000"/>
              </w:rPr>
            </w:pPr>
            <w:r>
              <w:rPr>
                <w:color w:val="000000"/>
              </w:rPr>
              <w:t>42</w:t>
            </w:r>
            <w:r w:rsidRPr="00945BEB">
              <w:rPr>
                <w:i/>
                <w:color w:val="000000"/>
              </w:rPr>
              <w:t>c</w:t>
            </w:r>
          </w:p>
        </w:tc>
        <w:tc>
          <w:tcPr>
            <w:tcW w:w="1462" w:type="dxa"/>
            <w:tcBorders>
              <w:bottom w:val="single" w:sz="4" w:space="0" w:color="auto"/>
            </w:tcBorders>
            <w:vAlign w:val="center"/>
          </w:tcPr>
          <w:p w:rsidR="00643942" w:rsidRPr="000E6AB0" w:rsidRDefault="00945BEB" w:rsidP="00643942">
            <w:pPr>
              <w:jc w:val="center"/>
              <w:rPr>
                <w:color w:val="000000"/>
              </w:rPr>
            </w:pPr>
            <w:r>
              <w:rPr>
                <w:color w:val="000000"/>
              </w:rPr>
              <w:t>1.32</w:t>
            </w:r>
          </w:p>
        </w:tc>
      </w:tr>
    </w:tbl>
    <w:p w:rsidR="007B54BA" w:rsidRPr="000E6AB0" w:rsidRDefault="007B54BA" w:rsidP="00951BE7">
      <w:pPr>
        <w:spacing w:after="0" w:line="240" w:lineRule="auto"/>
        <w:rPr>
          <w:rFonts w:eastAsia="Times New Roman" w:cs="Times New Roman"/>
          <w:b/>
          <w:bCs/>
          <w:caps/>
          <w:sz w:val="18"/>
          <w:szCs w:val="24"/>
        </w:rPr>
      </w:pPr>
    </w:p>
    <w:p w:rsidR="007B54BA" w:rsidRPr="000E6AB0" w:rsidRDefault="007B54BA" w:rsidP="00951BE7">
      <w:pPr>
        <w:spacing w:after="0" w:line="240" w:lineRule="auto"/>
        <w:rPr>
          <w:rFonts w:eastAsia="Times New Roman" w:cs="Times New Roman"/>
          <w:b/>
          <w:bCs/>
          <w:caps/>
          <w:sz w:val="18"/>
          <w:szCs w:val="24"/>
        </w:rPr>
      </w:pPr>
    </w:p>
    <w:p w:rsidR="007B54BA" w:rsidRPr="000E6AB0" w:rsidRDefault="00C0365B" w:rsidP="00951BE7">
      <w:pPr>
        <w:spacing w:after="0" w:line="240" w:lineRule="auto"/>
        <w:jc w:val="both"/>
        <w:rPr>
          <w:rFonts w:eastAsia="Times New Roman" w:cs="Times New Roman"/>
          <w:sz w:val="20"/>
          <w:szCs w:val="20"/>
        </w:rPr>
      </w:pPr>
      <w:r w:rsidRPr="000E6AB0">
        <w:rPr>
          <w:rFonts w:eastAsia="Times New Roman" w:cs="Times New Roman"/>
          <w:sz w:val="20"/>
          <w:szCs w:val="20"/>
        </w:rPr>
        <w:t>All equations should be centered and number</w:t>
      </w:r>
      <w:r w:rsidR="000E6AB0" w:rsidRPr="000E6AB0">
        <w:rPr>
          <w:rFonts w:eastAsia="Times New Roman" w:cs="Times New Roman"/>
          <w:sz w:val="20"/>
          <w:szCs w:val="20"/>
        </w:rPr>
        <w:t>ed</w:t>
      </w:r>
      <w:r w:rsidR="00527CFD" w:rsidRPr="000E6AB0">
        <w:rPr>
          <w:rFonts w:eastAsia="Times New Roman" w:cs="Times New Roman"/>
          <w:sz w:val="20"/>
          <w:szCs w:val="20"/>
        </w:rPr>
        <w:t>,</w:t>
      </w:r>
      <w:r w:rsidRPr="000E6AB0">
        <w:rPr>
          <w:rFonts w:eastAsia="Times New Roman" w:cs="Times New Roman"/>
          <w:sz w:val="20"/>
          <w:szCs w:val="20"/>
        </w:rPr>
        <w:t xml:space="preserve"> </w:t>
      </w:r>
      <w:r w:rsidR="00527CFD" w:rsidRPr="000E6AB0">
        <w:rPr>
          <w:rFonts w:eastAsia="Times New Roman" w:cs="Times New Roman"/>
          <w:sz w:val="20"/>
          <w:szCs w:val="20"/>
        </w:rPr>
        <w:t>s</w:t>
      </w:r>
      <w:r w:rsidRPr="000E6AB0">
        <w:rPr>
          <w:rFonts w:eastAsia="Times New Roman" w:cs="Times New Roman"/>
          <w:sz w:val="20"/>
          <w:szCs w:val="20"/>
        </w:rPr>
        <w:t>ee Equation (1) and (2)</w:t>
      </w:r>
      <w:r w:rsidR="007B54BA" w:rsidRPr="000E6AB0">
        <w:rPr>
          <w:rFonts w:eastAsia="Times New Roman" w:cs="Times New Roman"/>
          <w:sz w:val="20"/>
          <w:szCs w:val="20"/>
        </w:rPr>
        <w:t>.</w:t>
      </w:r>
      <w:r w:rsidR="00527CFD" w:rsidRPr="000E6AB0">
        <w:rPr>
          <w:rFonts w:eastAsia="Times New Roman" w:cs="Times New Roman"/>
          <w:sz w:val="20"/>
          <w:szCs w:val="20"/>
        </w:rPr>
        <w:t xml:space="preserve"> </w:t>
      </w:r>
    </w:p>
    <w:p w:rsidR="007B54BA" w:rsidRPr="000E6AB0" w:rsidRDefault="007B54BA" w:rsidP="007B54BA">
      <w:pPr>
        <w:spacing w:after="0" w:line="240" w:lineRule="auto"/>
        <w:jc w:val="both"/>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90"/>
        <w:gridCol w:w="1368"/>
      </w:tblGrid>
      <w:tr w:rsidR="007B54BA" w:rsidRPr="000E6AB0" w:rsidTr="00B963A4">
        <w:tc>
          <w:tcPr>
            <w:tcW w:w="918" w:type="dxa"/>
            <w:vAlign w:val="center"/>
          </w:tcPr>
          <w:p w:rsidR="007B54BA" w:rsidRPr="000E6AB0" w:rsidRDefault="007B54BA" w:rsidP="00B963A4">
            <w:pPr>
              <w:jc w:val="center"/>
            </w:pPr>
          </w:p>
        </w:tc>
        <w:tc>
          <w:tcPr>
            <w:tcW w:w="7290" w:type="dxa"/>
            <w:vAlign w:val="center"/>
          </w:tcPr>
          <w:p w:rsidR="007B54BA" w:rsidRPr="000E6AB0" w:rsidRDefault="005A0E6F" w:rsidP="00B963A4">
            <w:pPr>
              <w:jc w:val="center"/>
            </w:pPr>
            <m:oMathPara>
              <m:oMath>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368" w:type="dxa"/>
            <w:vAlign w:val="center"/>
          </w:tcPr>
          <w:p w:rsidR="007B54BA" w:rsidRPr="000E6AB0" w:rsidRDefault="007B54BA" w:rsidP="00B963A4">
            <w:pPr>
              <w:jc w:val="center"/>
            </w:pPr>
            <w:r w:rsidRPr="000E6AB0">
              <w:t>(1)</w:t>
            </w:r>
          </w:p>
        </w:tc>
      </w:tr>
      <w:tr w:rsidR="007B54BA" w:rsidRPr="000E6AB0" w:rsidTr="00B963A4">
        <w:tc>
          <w:tcPr>
            <w:tcW w:w="918" w:type="dxa"/>
            <w:vAlign w:val="center"/>
          </w:tcPr>
          <w:p w:rsidR="007B54BA" w:rsidRPr="000E6AB0" w:rsidRDefault="007B54BA" w:rsidP="00B963A4">
            <w:pPr>
              <w:jc w:val="center"/>
            </w:pPr>
          </w:p>
        </w:tc>
        <w:tc>
          <w:tcPr>
            <w:tcW w:w="7290" w:type="dxa"/>
            <w:vAlign w:val="center"/>
          </w:tcPr>
          <w:p w:rsidR="007B54BA" w:rsidRPr="000E6AB0" w:rsidRDefault="008C1BF2" w:rsidP="00B963A4">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+a∙t</m:t>
                </m:r>
              </m:oMath>
            </m:oMathPara>
          </w:p>
        </w:tc>
        <w:tc>
          <w:tcPr>
            <w:tcW w:w="1368" w:type="dxa"/>
            <w:vAlign w:val="center"/>
          </w:tcPr>
          <w:p w:rsidR="007B54BA" w:rsidRPr="000E6AB0" w:rsidRDefault="007B54BA" w:rsidP="00B963A4">
            <w:pPr>
              <w:jc w:val="center"/>
            </w:pPr>
            <w:r w:rsidRPr="000E6AB0">
              <w:t>(2)</w:t>
            </w:r>
          </w:p>
        </w:tc>
      </w:tr>
    </w:tbl>
    <w:p w:rsidR="00C0365B" w:rsidRPr="000E6AB0" w:rsidRDefault="00C0365B" w:rsidP="007B54BA">
      <w:pPr>
        <w:spacing w:after="0" w:line="240" w:lineRule="auto"/>
        <w:jc w:val="both"/>
        <w:rPr>
          <w:rFonts w:eastAsia="Times New Roman" w:cs="Times New Roman"/>
          <w:sz w:val="20"/>
          <w:szCs w:val="24"/>
        </w:rPr>
      </w:pPr>
    </w:p>
    <w:p w:rsidR="00C0365B" w:rsidRPr="000E6AB0" w:rsidRDefault="00C0365B" w:rsidP="007B54BA">
      <w:pPr>
        <w:spacing w:after="0" w:line="240" w:lineRule="auto"/>
        <w:jc w:val="both"/>
        <w:rPr>
          <w:rFonts w:eastAsia="Times New Roman" w:cs="Times New Roman"/>
          <w:sz w:val="20"/>
          <w:szCs w:val="24"/>
        </w:rPr>
      </w:pPr>
    </w:p>
    <w:p w:rsidR="007B54BA" w:rsidRPr="000E6AB0" w:rsidRDefault="007B54BA" w:rsidP="007B54BA">
      <w:pPr>
        <w:spacing w:after="0" w:line="240" w:lineRule="auto"/>
        <w:jc w:val="both"/>
        <w:rPr>
          <w:rFonts w:eastAsia="Times New Roman" w:cs="Times New Roman"/>
          <w:bCs/>
          <w:sz w:val="20"/>
          <w:szCs w:val="24"/>
        </w:rPr>
      </w:pPr>
      <w:r w:rsidRPr="000E6AB0">
        <w:rPr>
          <w:rFonts w:eastAsia="Times New Roman" w:cs="Times New Roman"/>
          <w:sz w:val="20"/>
          <w:szCs w:val="24"/>
        </w:rPr>
        <w:t xml:space="preserve">Figure </w:t>
      </w:r>
      <w:r w:rsidR="00527CFD" w:rsidRPr="000E6AB0">
        <w:rPr>
          <w:rFonts w:eastAsia="Times New Roman" w:cs="Times New Roman"/>
          <w:bCs/>
          <w:sz w:val="20"/>
          <w:szCs w:val="24"/>
        </w:rPr>
        <w:t>numbering is to be sequential using Arabic numerals. Figures are to be introduced in the text. Figure 1 gives an example of a table caption that fits entirely on one line.</w:t>
      </w:r>
    </w:p>
    <w:p w:rsidR="00540370" w:rsidRPr="000E6AB0" w:rsidRDefault="00540370" w:rsidP="007B54BA">
      <w:pPr>
        <w:spacing w:after="0" w:line="240" w:lineRule="auto"/>
        <w:jc w:val="both"/>
        <w:rPr>
          <w:rFonts w:eastAsia="Times New Roman" w:cs="Times New Roman"/>
          <w:sz w:val="20"/>
          <w:szCs w:val="24"/>
        </w:rPr>
      </w:pPr>
    </w:p>
    <w:p w:rsidR="00527CFD" w:rsidRPr="000E6AB0" w:rsidRDefault="00540370" w:rsidP="00540370">
      <w:pPr>
        <w:spacing w:after="0" w:line="240" w:lineRule="auto"/>
        <w:jc w:val="center"/>
        <w:rPr>
          <w:rFonts w:eastAsia="Times New Roman" w:cs="Times New Roman"/>
          <w:sz w:val="20"/>
          <w:szCs w:val="24"/>
        </w:rPr>
      </w:pPr>
      <w:r w:rsidRPr="000E6AB0">
        <w:rPr>
          <w:rFonts w:cs="Times New Roman"/>
          <w:noProof/>
        </w:rPr>
        <w:drawing>
          <wp:inline distT="0" distB="0" distL="0" distR="0" wp14:anchorId="0921181A" wp14:editId="55A65138">
            <wp:extent cx="5365699" cy="3577133"/>
            <wp:effectExtent l="0" t="0" r="6985" b="4445"/>
            <wp:docPr id="5" name="lightbox-img" descr="http://www.nature.com/polopoly_fs/7.6654.1349254340%21/image/new_milky_way-2.jpg_gen/derivatives/fullsize/new_milky_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g" descr="http://www.nature.com/polopoly_fs/7.6654.1349254340%21/image/new_milky_way-2.jpg_gen/derivatives/fullsize/new_milky_wa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399" cy="3574933"/>
                    </a:xfrm>
                    <a:prstGeom prst="rect">
                      <a:avLst/>
                    </a:prstGeom>
                    <a:noFill/>
                    <a:ln>
                      <a:noFill/>
                    </a:ln>
                  </pic:spPr>
                </pic:pic>
              </a:graphicData>
            </a:graphic>
          </wp:inline>
        </w:drawing>
      </w:r>
    </w:p>
    <w:p w:rsidR="007B54BA" w:rsidRPr="000E6AB0" w:rsidRDefault="007B54BA" w:rsidP="007B54BA">
      <w:pPr>
        <w:spacing w:after="0" w:line="240" w:lineRule="auto"/>
        <w:jc w:val="center"/>
        <w:rPr>
          <w:rFonts w:eastAsia="Times New Roman" w:cs="Times New Roman"/>
          <w:sz w:val="18"/>
          <w:szCs w:val="24"/>
        </w:rPr>
      </w:pPr>
      <w:proofErr w:type="gramStart"/>
      <w:r w:rsidRPr="000E6AB0">
        <w:rPr>
          <w:rFonts w:eastAsia="Times New Roman" w:cs="Times New Roman"/>
          <w:b/>
          <w:caps/>
          <w:sz w:val="18"/>
          <w:szCs w:val="24"/>
        </w:rPr>
        <w:t>figure 1.</w:t>
      </w:r>
      <w:proofErr w:type="gramEnd"/>
      <w:r w:rsidRPr="000E6AB0">
        <w:rPr>
          <w:rFonts w:eastAsia="Times New Roman" w:cs="Times New Roman"/>
          <w:sz w:val="18"/>
          <w:szCs w:val="24"/>
        </w:rPr>
        <w:t xml:space="preserve"> Captions Should Be 9 pt. Times Roman Font. Center Caption on Page If One Line of Text</w:t>
      </w:r>
      <w:r w:rsidR="00540370" w:rsidRPr="000E6AB0">
        <w:rPr>
          <w:rFonts w:eastAsia="Times New Roman" w:cs="Times New Roman"/>
          <w:sz w:val="18"/>
          <w:szCs w:val="24"/>
        </w:rPr>
        <w:t xml:space="preserve"> [4]</w:t>
      </w:r>
      <w:r w:rsidRPr="000E6AB0">
        <w:rPr>
          <w:rFonts w:eastAsia="Times New Roman" w:cs="Times New Roman"/>
          <w:sz w:val="18"/>
          <w:szCs w:val="24"/>
        </w:rPr>
        <w:t>.</w:t>
      </w:r>
    </w:p>
    <w:p w:rsidR="00527CFD" w:rsidRPr="000E6AB0" w:rsidRDefault="00527CFD" w:rsidP="007B54BA">
      <w:pPr>
        <w:spacing w:after="0" w:line="240" w:lineRule="auto"/>
        <w:jc w:val="both"/>
        <w:rPr>
          <w:rFonts w:eastAsia="Times New Roman" w:cs="Times New Roman"/>
          <w:sz w:val="20"/>
          <w:szCs w:val="24"/>
        </w:rPr>
      </w:pPr>
    </w:p>
    <w:p w:rsidR="007B54BA" w:rsidRPr="000E6AB0" w:rsidRDefault="00527CFD" w:rsidP="007B54BA">
      <w:pPr>
        <w:spacing w:after="0" w:line="240" w:lineRule="auto"/>
        <w:jc w:val="both"/>
        <w:rPr>
          <w:rFonts w:eastAsia="Times New Roman" w:cs="Times New Roman"/>
          <w:sz w:val="20"/>
          <w:szCs w:val="24"/>
        </w:rPr>
      </w:pPr>
      <w:r w:rsidRPr="000E6AB0">
        <w:rPr>
          <w:rFonts w:eastAsia="Times New Roman" w:cs="Times New Roman"/>
          <w:sz w:val="20"/>
          <w:szCs w:val="24"/>
        </w:rPr>
        <w:t xml:space="preserve">Figure 2 gives </w:t>
      </w:r>
      <w:r w:rsidR="007B54BA" w:rsidRPr="000E6AB0">
        <w:rPr>
          <w:rFonts w:eastAsia="Times New Roman" w:cs="Times New Roman"/>
          <w:sz w:val="20"/>
          <w:szCs w:val="24"/>
        </w:rPr>
        <w:t xml:space="preserve">an example of a figure caption that is longer than one line. </w:t>
      </w:r>
    </w:p>
    <w:p w:rsidR="00527CFD" w:rsidRPr="000E6AB0" w:rsidRDefault="00527CFD" w:rsidP="007B54BA">
      <w:pPr>
        <w:spacing w:after="0" w:line="240" w:lineRule="auto"/>
        <w:jc w:val="both"/>
        <w:rPr>
          <w:rFonts w:eastAsia="Times New Roman" w:cs="Times New Roman"/>
          <w:sz w:val="20"/>
          <w:szCs w:val="24"/>
        </w:rPr>
      </w:pPr>
    </w:p>
    <w:p w:rsidR="007B54BA" w:rsidRPr="000E6AB0" w:rsidRDefault="00540370" w:rsidP="007B54BA">
      <w:pPr>
        <w:spacing w:after="0" w:line="240" w:lineRule="auto"/>
        <w:jc w:val="center"/>
        <w:rPr>
          <w:rFonts w:eastAsia="Times New Roman" w:cs="Times New Roman"/>
          <w:sz w:val="20"/>
          <w:szCs w:val="24"/>
        </w:rPr>
      </w:pPr>
      <w:r w:rsidRPr="000E6AB0">
        <w:rPr>
          <w:rFonts w:eastAsia="Times New Roman" w:cs="Times New Roman"/>
          <w:noProof/>
          <w:sz w:val="20"/>
          <w:szCs w:val="24"/>
        </w:rPr>
        <w:lastRenderedPageBreak/>
        <w:drawing>
          <wp:inline distT="0" distB="0" distL="0" distR="0" wp14:anchorId="6886BEE3" wp14:editId="1455F9BD">
            <wp:extent cx="2650791" cy="1944480"/>
            <wp:effectExtent l="0" t="0" r="0" b="0"/>
            <wp:docPr id="1" name="Picture 1" descr="C:\Users\marsma\AppData\Local\Microsoft\Windows\Temporary Internet Files\Content.IE5\PLJALPVV\MP9004308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ma\AppData\Local\Microsoft\Windows\Temporary Internet Files\Content.IE5\PLJALPVV\MP90043084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2162" cy="1945486"/>
                    </a:xfrm>
                    <a:prstGeom prst="rect">
                      <a:avLst/>
                    </a:prstGeom>
                    <a:noFill/>
                    <a:ln>
                      <a:noFill/>
                    </a:ln>
                  </pic:spPr>
                </pic:pic>
              </a:graphicData>
            </a:graphic>
          </wp:inline>
        </w:drawing>
      </w:r>
    </w:p>
    <w:p w:rsidR="007B54BA" w:rsidRPr="000E6AB0" w:rsidRDefault="007B54BA" w:rsidP="007B54BA">
      <w:pPr>
        <w:spacing w:after="0" w:line="240" w:lineRule="auto"/>
        <w:jc w:val="both"/>
        <w:rPr>
          <w:rFonts w:eastAsia="Times New Roman" w:cs="Times New Roman"/>
          <w:sz w:val="18"/>
          <w:szCs w:val="24"/>
        </w:rPr>
      </w:pPr>
      <w:proofErr w:type="gramStart"/>
      <w:r w:rsidRPr="000E6AB0">
        <w:rPr>
          <w:rFonts w:eastAsia="Times New Roman" w:cs="Times New Roman"/>
          <w:b/>
          <w:caps/>
          <w:sz w:val="18"/>
          <w:szCs w:val="24"/>
        </w:rPr>
        <w:t>figure 2.</w:t>
      </w:r>
      <w:proofErr w:type="gramEnd"/>
      <w:r w:rsidRPr="000E6AB0">
        <w:rPr>
          <w:rFonts w:eastAsia="Times New Roman" w:cs="Times New Roman"/>
          <w:sz w:val="18"/>
          <w:szCs w:val="24"/>
        </w:rPr>
        <w:t xml:space="preserve"> Left Align Captions Longer than One Line of Text, as Shown in this Sample Caption. Remember to Capitalize All Important Words in Captions. Capitalize and Bold All Letters in “FIGURE #.” Follow the Figure Number with a Period. Place a Period at the End of Each Sentence/Caption.</w:t>
      </w:r>
    </w:p>
    <w:p w:rsidR="00527CFD" w:rsidRPr="000E6AB0" w:rsidRDefault="00527CFD" w:rsidP="007B54BA">
      <w:pPr>
        <w:spacing w:after="0" w:line="240" w:lineRule="auto"/>
        <w:jc w:val="both"/>
        <w:rPr>
          <w:rFonts w:eastAsia="Times New Roman" w:cs="Times New Roman"/>
          <w:sz w:val="18"/>
          <w:szCs w:val="24"/>
        </w:rPr>
      </w:pPr>
    </w:p>
    <w:p w:rsidR="00527CFD" w:rsidRPr="000E6AB0" w:rsidRDefault="00527CFD" w:rsidP="007B54BA">
      <w:pPr>
        <w:spacing w:after="0" w:line="240" w:lineRule="auto"/>
        <w:jc w:val="both"/>
        <w:rPr>
          <w:rFonts w:eastAsia="Times New Roman" w:cs="Times New Roman"/>
          <w:sz w:val="18"/>
          <w:szCs w:val="24"/>
        </w:rPr>
      </w:pPr>
    </w:p>
    <w:p w:rsidR="007B54BA" w:rsidRPr="000E6AB0" w:rsidRDefault="007B54BA" w:rsidP="007B54BA">
      <w:pPr>
        <w:keepNext/>
        <w:spacing w:after="0" w:line="240" w:lineRule="auto"/>
        <w:jc w:val="center"/>
        <w:outlineLvl w:val="0"/>
        <w:rPr>
          <w:rFonts w:eastAsia="Times New Roman" w:cs="Times New Roman"/>
          <w:b/>
          <w:bCs/>
          <w:caps/>
          <w:sz w:val="24"/>
          <w:szCs w:val="32"/>
        </w:rPr>
      </w:pPr>
      <w:commentRangeStart w:id="11"/>
      <w:r w:rsidRPr="000E6AB0">
        <w:rPr>
          <w:rFonts w:eastAsia="Times New Roman" w:cs="Times New Roman"/>
          <w:b/>
          <w:bCs/>
          <w:caps/>
          <w:sz w:val="24"/>
          <w:szCs w:val="32"/>
        </w:rPr>
        <w:t>conclusion</w:t>
      </w:r>
      <w:commentRangeEnd w:id="11"/>
      <w:r w:rsidR="00CB439A" w:rsidRPr="000E6AB0">
        <w:rPr>
          <w:rStyle w:val="CommentReference"/>
          <w:rFonts w:eastAsia="Times New Roman" w:cs="Times New Roman"/>
        </w:rPr>
        <w:commentReference w:id="11"/>
      </w:r>
    </w:p>
    <w:p w:rsidR="00527CFD" w:rsidRPr="000E6AB0" w:rsidRDefault="00527CFD" w:rsidP="007B54BA">
      <w:pPr>
        <w:keepNext/>
        <w:spacing w:after="0" w:line="240" w:lineRule="auto"/>
        <w:jc w:val="center"/>
        <w:outlineLvl w:val="0"/>
        <w:rPr>
          <w:rFonts w:eastAsia="Times New Roman" w:cs="Times New Roman"/>
          <w:b/>
          <w:bCs/>
          <w:caps/>
          <w:sz w:val="24"/>
          <w:szCs w:val="32"/>
        </w:rPr>
      </w:pPr>
    </w:p>
    <w:p w:rsidR="007B54BA" w:rsidRPr="000E6AB0" w:rsidRDefault="007B54BA" w:rsidP="007B54BA">
      <w:pPr>
        <w:spacing w:after="0" w:line="240" w:lineRule="auto"/>
        <w:jc w:val="both"/>
        <w:rPr>
          <w:rFonts w:eastAsia="Times New Roman" w:cs="Times New Roman"/>
          <w:sz w:val="20"/>
          <w:szCs w:val="24"/>
        </w:rPr>
      </w:pPr>
      <w:r w:rsidRPr="000E6AB0">
        <w:rPr>
          <w:rFonts w:eastAsia="Times New Roman" w:cs="Times New Roman"/>
          <w:sz w:val="20"/>
          <w:szCs w:val="24"/>
        </w:rPr>
        <w:t>Please have a conclusions/summary sec</w:t>
      </w:r>
      <w:r w:rsidR="00951BE7" w:rsidRPr="000E6AB0">
        <w:rPr>
          <w:rFonts w:eastAsia="Times New Roman" w:cs="Times New Roman"/>
          <w:sz w:val="20"/>
          <w:szCs w:val="24"/>
        </w:rPr>
        <w:t xml:space="preserve">tion at the end of your paper. </w:t>
      </w:r>
      <w:r w:rsidRPr="000E6AB0">
        <w:rPr>
          <w:rFonts w:eastAsia="Times New Roman" w:cs="Times New Roman"/>
          <w:sz w:val="20"/>
          <w:szCs w:val="24"/>
        </w:rPr>
        <w:t xml:space="preserve">If a nomenclature section is needed, it will follow the conclusions section. All of the “=” in the nomenclature section should be lined up. This can be done by placing tabs before and after the equals sign (=). </w:t>
      </w:r>
    </w:p>
    <w:p w:rsidR="00CB439A" w:rsidRPr="000E6AB0" w:rsidRDefault="00CB439A" w:rsidP="007B54BA">
      <w:pPr>
        <w:spacing w:after="0" w:line="240" w:lineRule="auto"/>
        <w:jc w:val="both"/>
        <w:rPr>
          <w:rFonts w:eastAsia="Times New Roman" w:cs="Times New Roman"/>
          <w:sz w:val="20"/>
          <w:szCs w:val="24"/>
        </w:rPr>
      </w:pPr>
    </w:p>
    <w:p w:rsidR="00CB439A" w:rsidRPr="000E6AB0" w:rsidRDefault="00CB439A" w:rsidP="007B54BA">
      <w:pPr>
        <w:spacing w:after="0" w:line="240" w:lineRule="auto"/>
        <w:jc w:val="both"/>
        <w:rPr>
          <w:rFonts w:eastAsia="Times New Roman" w:cs="Times New Roman"/>
          <w:sz w:val="20"/>
          <w:szCs w:val="24"/>
        </w:rPr>
      </w:pPr>
    </w:p>
    <w:p w:rsidR="007B54BA" w:rsidRPr="000E6AB0" w:rsidRDefault="007B54BA" w:rsidP="007B54BA">
      <w:pPr>
        <w:keepNext/>
        <w:spacing w:after="0" w:line="240" w:lineRule="auto"/>
        <w:jc w:val="center"/>
        <w:outlineLvl w:val="0"/>
        <w:rPr>
          <w:rFonts w:eastAsia="Times New Roman" w:cs="Times New Roman"/>
          <w:b/>
          <w:bCs/>
          <w:caps/>
          <w:sz w:val="24"/>
          <w:szCs w:val="32"/>
        </w:rPr>
      </w:pPr>
      <w:r w:rsidRPr="000E6AB0">
        <w:rPr>
          <w:rFonts w:eastAsia="Times New Roman" w:cs="Times New Roman"/>
          <w:b/>
          <w:bCs/>
          <w:caps/>
          <w:sz w:val="24"/>
          <w:szCs w:val="32"/>
        </w:rPr>
        <w:t>nomenclature</w:t>
      </w:r>
    </w:p>
    <w:p w:rsidR="00527CFD" w:rsidRPr="000E6AB0" w:rsidRDefault="00527CFD" w:rsidP="007B54BA">
      <w:pPr>
        <w:keepNext/>
        <w:spacing w:after="0" w:line="240" w:lineRule="auto"/>
        <w:jc w:val="center"/>
        <w:outlineLvl w:val="0"/>
        <w:rPr>
          <w:rFonts w:eastAsia="Times New Roman" w:cs="Times New Roman"/>
          <w:b/>
          <w:bCs/>
          <w:caps/>
          <w:sz w:val="24"/>
          <w:szCs w:val="32"/>
        </w:rPr>
      </w:pPr>
    </w:p>
    <w:tbl>
      <w:tblPr>
        <w:tblStyle w:val="TableGrid"/>
        <w:tblW w:w="9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36"/>
        <w:gridCol w:w="4228"/>
        <w:gridCol w:w="288"/>
        <w:gridCol w:w="236"/>
        <w:gridCol w:w="4234"/>
      </w:tblGrid>
      <w:tr w:rsidR="000E6AB0" w:rsidRPr="000E6AB0" w:rsidTr="000E6AB0">
        <w:trPr>
          <w:jc w:val="center"/>
        </w:trPr>
        <w:tc>
          <w:tcPr>
            <w:tcW w:w="288" w:type="dxa"/>
          </w:tcPr>
          <w:p w:rsidR="000E6AB0" w:rsidRPr="000E6AB0" w:rsidRDefault="000E6AB0" w:rsidP="007B54BA">
            <w:pPr>
              <w:tabs>
                <w:tab w:val="left" w:pos="288"/>
                <w:tab w:val="left" w:pos="504"/>
              </w:tabs>
              <w:jc w:val="both"/>
              <w:rPr>
                <w:i/>
              </w:rPr>
            </w:pPr>
            <w:r w:rsidRPr="000E6AB0">
              <w:rPr>
                <w:i/>
              </w:rPr>
              <w:t>c</w:t>
            </w:r>
          </w:p>
        </w:tc>
        <w:tc>
          <w:tcPr>
            <w:tcW w:w="236" w:type="dxa"/>
          </w:tcPr>
          <w:p w:rsidR="000E6AB0" w:rsidRPr="000E6AB0" w:rsidRDefault="000E6AB0" w:rsidP="007B54BA">
            <w:pPr>
              <w:tabs>
                <w:tab w:val="left" w:pos="288"/>
                <w:tab w:val="left" w:pos="504"/>
              </w:tabs>
              <w:jc w:val="both"/>
              <w:rPr>
                <w:szCs w:val="24"/>
              </w:rPr>
            </w:pPr>
            <w:r w:rsidRPr="000E6AB0">
              <w:rPr>
                <w:szCs w:val="24"/>
              </w:rPr>
              <w:t>=</w:t>
            </w:r>
          </w:p>
        </w:tc>
        <w:tc>
          <w:tcPr>
            <w:tcW w:w="4228" w:type="dxa"/>
          </w:tcPr>
          <w:p w:rsidR="000E6AB0" w:rsidRPr="007A336D" w:rsidRDefault="000E6AB0" w:rsidP="000E6AB0">
            <w:pPr>
              <w:jc w:val="both"/>
              <w:rPr>
                <w:szCs w:val="24"/>
              </w:rPr>
            </w:pPr>
            <w:r w:rsidRPr="000E6AB0">
              <w:rPr>
                <w:szCs w:val="24"/>
              </w:rPr>
              <w:t>Speed of light</w:t>
            </w:r>
            <w:r w:rsidR="007A336D">
              <w:rPr>
                <w:szCs w:val="24"/>
              </w:rPr>
              <w:t>, 3×10</w:t>
            </w:r>
            <w:r w:rsidR="007A336D">
              <w:rPr>
                <w:szCs w:val="24"/>
                <w:vertAlign w:val="superscript"/>
              </w:rPr>
              <w:t>8</w:t>
            </w:r>
            <w:r w:rsidR="007A336D">
              <w:rPr>
                <w:szCs w:val="24"/>
              </w:rPr>
              <w:t xml:space="preserve"> m/s</w:t>
            </w:r>
          </w:p>
        </w:tc>
        <w:tc>
          <w:tcPr>
            <w:tcW w:w="288" w:type="dxa"/>
            <w:vAlign w:val="center"/>
          </w:tcPr>
          <w:p w:rsidR="000E6AB0" w:rsidRPr="000E6AB0" w:rsidRDefault="008C1BF2" w:rsidP="000E6AB0">
            <w:pPr>
              <w:tabs>
                <w:tab w:val="left" w:pos="288"/>
                <w:tab w:val="left" w:pos="504"/>
              </w:tabs>
              <w:jc w:val="center"/>
            </w:pPr>
            <m:oMathPara>
              <m:oMath>
                <m:sSub>
                  <m:sSubPr>
                    <m:ctrlPr>
                      <w:rPr>
                        <w:rFonts w:ascii="Cambria Math" w:hAnsi="Cambria Math"/>
                        <w:i/>
                      </w:rPr>
                    </m:ctrlPr>
                  </m:sSubPr>
                  <m:e>
                    <m:r>
                      <w:rPr>
                        <w:rFonts w:ascii="Cambria Math" w:hAnsi="Cambria Math"/>
                      </w:rPr>
                      <m:t>v</m:t>
                    </m:r>
                  </m:e>
                  <m:sub>
                    <m:r>
                      <w:rPr>
                        <w:rFonts w:ascii="Cambria Math" w:hAnsi="Cambria Math"/>
                      </w:rPr>
                      <m:t>f</m:t>
                    </m:r>
                  </m:sub>
                </m:sSub>
              </m:oMath>
            </m:oMathPara>
          </w:p>
        </w:tc>
        <w:tc>
          <w:tcPr>
            <w:tcW w:w="236" w:type="dxa"/>
          </w:tcPr>
          <w:p w:rsidR="000E6AB0" w:rsidRPr="000E6AB0" w:rsidRDefault="000E6AB0" w:rsidP="00120272">
            <w:pPr>
              <w:tabs>
                <w:tab w:val="left" w:pos="288"/>
                <w:tab w:val="left" w:pos="504"/>
              </w:tabs>
              <w:jc w:val="both"/>
              <w:rPr>
                <w:szCs w:val="24"/>
              </w:rPr>
            </w:pPr>
            <w:r w:rsidRPr="000E6AB0">
              <w:rPr>
                <w:szCs w:val="24"/>
              </w:rPr>
              <w:t>=</w:t>
            </w:r>
          </w:p>
        </w:tc>
        <w:tc>
          <w:tcPr>
            <w:tcW w:w="4234" w:type="dxa"/>
          </w:tcPr>
          <w:p w:rsidR="000E6AB0" w:rsidRPr="000E6AB0" w:rsidRDefault="000E6AB0" w:rsidP="00120272">
            <w:pPr>
              <w:jc w:val="both"/>
              <w:rPr>
                <w:i/>
                <w:szCs w:val="24"/>
              </w:rPr>
            </w:pPr>
            <w:r w:rsidRPr="000E6AB0">
              <w:rPr>
                <w:szCs w:val="24"/>
              </w:rPr>
              <w:t xml:space="preserve">Final velocity at time </w:t>
            </w:r>
            <w:r w:rsidRPr="000E6AB0">
              <w:rPr>
                <w:i/>
                <w:szCs w:val="24"/>
              </w:rPr>
              <w:t>t</w:t>
            </w:r>
            <w:r w:rsidRPr="000E6AB0">
              <w:rPr>
                <w:szCs w:val="24"/>
              </w:rPr>
              <w:t xml:space="preserve"> </w:t>
            </w:r>
          </w:p>
        </w:tc>
      </w:tr>
      <w:tr w:rsidR="000E6AB0" w:rsidRPr="000E6AB0" w:rsidTr="000E6AB0">
        <w:trPr>
          <w:jc w:val="center"/>
        </w:trPr>
        <w:tc>
          <w:tcPr>
            <w:tcW w:w="288" w:type="dxa"/>
          </w:tcPr>
          <w:p w:rsidR="000E6AB0" w:rsidRPr="000E6AB0" w:rsidRDefault="000E6AB0" w:rsidP="007B54BA">
            <w:pPr>
              <w:tabs>
                <w:tab w:val="left" w:pos="288"/>
                <w:tab w:val="left" w:pos="504"/>
              </w:tabs>
              <w:jc w:val="both"/>
              <w:rPr>
                <w:szCs w:val="24"/>
              </w:rPr>
            </w:pPr>
            <m:oMathPara>
              <m:oMath>
                <m:r>
                  <w:rPr>
                    <w:rFonts w:ascii="Cambria Math" w:hAnsi="Cambria Math"/>
                  </w:rPr>
                  <m:t>d</m:t>
                </m:r>
              </m:oMath>
            </m:oMathPara>
          </w:p>
        </w:tc>
        <w:tc>
          <w:tcPr>
            <w:tcW w:w="236" w:type="dxa"/>
          </w:tcPr>
          <w:p w:rsidR="000E6AB0" w:rsidRPr="000E6AB0" w:rsidRDefault="000E6AB0" w:rsidP="007B54BA">
            <w:pPr>
              <w:tabs>
                <w:tab w:val="left" w:pos="288"/>
                <w:tab w:val="left" w:pos="504"/>
              </w:tabs>
              <w:jc w:val="both"/>
              <w:rPr>
                <w:szCs w:val="24"/>
              </w:rPr>
            </w:pPr>
            <w:r w:rsidRPr="000E6AB0">
              <w:rPr>
                <w:szCs w:val="24"/>
              </w:rPr>
              <w:t>=</w:t>
            </w:r>
          </w:p>
        </w:tc>
        <w:tc>
          <w:tcPr>
            <w:tcW w:w="4228" w:type="dxa"/>
          </w:tcPr>
          <w:p w:rsidR="000E6AB0" w:rsidRPr="000E6AB0" w:rsidRDefault="000E6AB0" w:rsidP="000E6AB0">
            <w:pPr>
              <w:jc w:val="both"/>
              <w:rPr>
                <w:szCs w:val="24"/>
              </w:rPr>
            </w:pPr>
            <w:r w:rsidRPr="000E6AB0">
              <w:rPr>
                <w:szCs w:val="24"/>
              </w:rPr>
              <w:t>Displacement of the object</w:t>
            </w:r>
          </w:p>
        </w:tc>
        <w:tc>
          <w:tcPr>
            <w:tcW w:w="288" w:type="dxa"/>
            <w:vAlign w:val="center"/>
          </w:tcPr>
          <w:p w:rsidR="000E6AB0" w:rsidRPr="000E6AB0" w:rsidRDefault="000E6AB0" w:rsidP="000E6AB0">
            <w:pPr>
              <w:tabs>
                <w:tab w:val="left" w:pos="288"/>
                <w:tab w:val="left" w:pos="504"/>
              </w:tabs>
              <w:jc w:val="center"/>
              <w:rPr>
                <w:szCs w:val="24"/>
              </w:rPr>
            </w:pPr>
            <m:oMathPara>
              <m:oMath>
                <m:r>
                  <w:rPr>
                    <w:rFonts w:ascii="Cambria Math" w:hAnsi="Cambria Math"/>
                  </w:rPr>
                  <m:t>t</m:t>
                </m:r>
              </m:oMath>
            </m:oMathPara>
          </w:p>
        </w:tc>
        <w:tc>
          <w:tcPr>
            <w:tcW w:w="236" w:type="dxa"/>
          </w:tcPr>
          <w:p w:rsidR="000E6AB0" w:rsidRPr="000E6AB0" w:rsidRDefault="000E6AB0" w:rsidP="00120272">
            <w:pPr>
              <w:tabs>
                <w:tab w:val="left" w:pos="288"/>
                <w:tab w:val="left" w:pos="504"/>
              </w:tabs>
              <w:jc w:val="both"/>
              <w:rPr>
                <w:szCs w:val="24"/>
              </w:rPr>
            </w:pPr>
            <w:r w:rsidRPr="000E6AB0">
              <w:rPr>
                <w:szCs w:val="24"/>
              </w:rPr>
              <w:t>=</w:t>
            </w:r>
          </w:p>
        </w:tc>
        <w:tc>
          <w:tcPr>
            <w:tcW w:w="4234" w:type="dxa"/>
          </w:tcPr>
          <w:p w:rsidR="000E6AB0" w:rsidRPr="000E6AB0" w:rsidRDefault="000E6AB0" w:rsidP="00120272">
            <w:pPr>
              <w:jc w:val="both"/>
              <w:rPr>
                <w:szCs w:val="24"/>
              </w:rPr>
            </w:pPr>
            <w:r w:rsidRPr="000E6AB0">
              <w:rPr>
                <w:szCs w:val="24"/>
              </w:rPr>
              <w:t>Time</w:t>
            </w:r>
          </w:p>
        </w:tc>
      </w:tr>
      <w:tr w:rsidR="000E6AB0" w:rsidRPr="000E6AB0" w:rsidTr="000E6AB0">
        <w:trPr>
          <w:jc w:val="center"/>
        </w:trPr>
        <w:tc>
          <w:tcPr>
            <w:tcW w:w="288" w:type="dxa"/>
          </w:tcPr>
          <w:p w:rsidR="000E6AB0" w:rsidRPr="000E6AB0" w:rsidRDefault="008C1BF2" w:rsidP="00B963A4">
            <w:pPr>
              <w:tabs>
                <w:tab w:val="left" w:pos="288"/>
                <w:tab w:val="left" w:pos="504"/>
              </w:tabs>
              <w:jc w:val="both"/>
              <w:rPr>
                <w:szCs w:val="24"/>
              </w:rP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oMath>
            </m:oMathPara>
          </w:p>
        </w:tc>
        <w:tc>
          <w:tcPr>
            <w:tcW w:w="236" w:type="dxa"/>
          </w:tcPr>
          <w:p w:rsidR="000E6AB0" w:rsidRPr="000E6AB0" w:rsidRDefault="000E6AB0" w:rsidP="007B54BA">
            <w:pPr>
              <w:tabs>
                <w:tab w:val="left" w:pos="288"/>
                <w:tab w:val="left" w:pos="504"/>
              </w:tabs>
              <w:jc w:val="both"/>
              <w:rPr>
                <w:szCs w:val="24"/>
              </w:rPr>
            </w:pPr>
            <w:r w:rsidRPr="000E6AB0">
              <w:rPr>
                <w:szCs w:val="24"/>
              </w:rPr>
              <w:t>=</w:t>
            </w:r>
          </w:p>
        </w:tc>
        <w:tc>
          <w:tcPr>
            <w:tcW w:w="4228" w:type="dxa"/>
          </w:tcPr>
          <w:p w:rsidR="000E6AB0" w:rsidRPr="000E6AB0" w:rsidRDefault="000E6AB0" w:rsidP="000E6AB0">
            <w:pPr>
              <w:jc w:val="both"/>
              <w:rPr>
                <w:szCs w:val="24"/>
              </w:rPr>
            </w:pPr>
            <w:r w:rsidRPr="000E6AB0">
              <w:rPr>
                <w:szCs w:val="24"/>
              </w:rPr>
              <w:t>Initial velocity</w:t>
            </w:r>
          </w:p>
        </w:tc>
        <w:tc>
          <w:tcPr>
            <w:tcW w:w="288" w:type="dxa"/>
            <w:vAlign w:val="center"/>
          </w:tcPr>
          <w:p w:rsidR="000E6AB0" w:rsidRPr="000E6AB0" w:rsidRDefault="000E6AB0" w:rsidP="000E6AB0">
            <w:pPr>
              <w:tabs>
                <w:tab w:val="left" w:pos="288"/>
                <w:tab w:val="left" w:pos="504"/>
              </w:tabs>
              <w:jc w:val="center"/>
              <w:rPr>
                <w:szCs w:val="24"/>
              </w:rPr>
            </w:pPr>
            <m:oMathPara>
              <m:oMath>
                <m:r>
                  <w:rPr>
                    <w:rFonts w:ascii="Cambria Math" w:hAnsi="Cambria Math"/>
                  </w:rPr>
                  <m:t>a</m:t>
                </m:r>
              </m:oMath>
            </m:oMathPara>
          </w:p>
        </w:tc>
        <w:tc>
          <w:tcPr>
            <w:tcW w:w="236" w:type="dxa"/>
          </w:tcPr>
          <w:p w:rsidR="000E6AB0" w:rsidRPr="000E6AB0" w:rsidRDefault="000E6AB0" w:rsidP="00120272">
            <w:pPr>
              <w:tabs>
                <w:tab w:val="left" w:pos="288"/>
                <w:tab w:val="left" w:pos="504"/>
              </w:tabs>
              <w:jc w:val="both"/>
              <w:rPr>
                <w:szCs w:val="24"/>
              </w:rPr>
            </w:pPr>
            <w:r w:rsidRPr="000E6AB0">
              <w:rPr>
                <w:szCs w:val="24"/>
              </w:rPr>
              <w:t>=</w:t>
            </w:r>
          </w:p>
        </w:tc>
        <w:tc>
          <w:tcPr>
            <w:tcW w:w="4234" w:type="dxa"/>
          </w:tcPr>
          <w:p w:rsidR="000E6AB0" w:rsidRPr="000E6AB0" w:rsidRDefault="000E6AB0" w:rsidP="00120272">
            <w:pPr>
              <w:jc w:val="both"/>
              <w:rPr>
                <w:szCs w:val="24"/>
              </w:rPr>
            </w:pPr>
            <w:r w:rsidRPr="000E6AB0">
              <w:rPr>
                <w:szCs w:val="24"/>
              </w:rPr>
              <w:t>Acceleration</w:t>
            </w:r>
          </w:p>
        </w:tc>
      </w:tr>
    </w:tbl>
    <w:p w:rsidR="00527CFD" w:rsidRPr="000E6AB0" w:rsidRDefault="00527CFD" w:rsidP="007B54BA">
      <w:pPr>
        <w:tabs>
          <w:tab w:val="left" w:pos="288"/>
          <w:tab w:val="left" w:pos="504"/>
        </w:tabs>
        <w:spacing w:after="0" w:line="240" w:lineRule="auto"/>
        <w:jc w:val="both"/>
        <w:rPr>
          <w:rFonts w:eastAsia="Times New Roman" w:cs="Times New Roman"/>
          <w:sz w:val="20"/>
          <w:szCs w:val="24"/>
        </w:rPr>
      </w:pPr>
    </w:p>
    <w:p w:rsidR="00527CFD" w:rsidRPr="000E6AB0" w:rsidRDefault="00527CFD" w:rsidP="007B54BA">
      <w:pPr>
        <w:tabs>
          <w:tab w:val="left" w:pos="288"/>
          <w:tab w:val="left" w:pos="504"/>
        </w:tabs>
        <w:spacing w:after="0" w:line="240" w:lineRule="auto"/>
        <w:jc w:val="both"/>
        <w:rPr>
          <w:rFonts w:eastAsia="Times New Roman" w:cs="Times New Roman"/>
          <w:sz w:val="20"/>
          <w:szCs w:val="24"/>
        </w:rPr>
      </w:pPr>
    </w:p>
    <w:p w:rsidR="007B54BA" w:rsidRPr="000E6AB0" w:rsidRDefault="007B54BA" w:rsidP="007B54BA">
      <w:pPr>
        <w:keepNext/>
        <w:spacing w:after="0" w:line="240" w:lineRule="auto"/>
        <w:jc w:val="center"/>
        <w:outlineLvl w:val="0"/>
        <w:rPr>
          <w:rFonts w:eastAsia="Times New Roman" w:cs="Times New Roman"/>
          <w:b/>
          <w:bCs/>
          <w:caps/>
          <w:sz w:val="24"/>
          <w:szCs w:val="32"/>
        </w:rPr>
      </w:pPr>
      <w:r w:rsidRPr="000E6AB0">
        <w:rPr>
          <w:rFonts w:eastAsia="Times New Roman" w:cs="Times New Roman"/>
          <w:b/>
          <w:bCs/>
          <w:caps/>
          <w:sz w:val="24"/>
          <w:szCs w:val="32"/>
        </w:rPr>
        <w:t>acknowledgments</w:t>
      </w:r>
    </w:p>
    <w:p w:rsidR="00527CFD" w:rsidRPr="000E6AB0" w:rsidRDefault="00527CFD" w:rsidP="007B54BA">
      <w:pPr>
        <w:keepNext/>
        <w:spacing w:after="0" w:line="240" w:lineRule="auto"/>
        <w:jc w:val="center"/>
        <w:outlineLvl w:val="0"/>
        <w:rPr>
          <w:rFonts w:eastAsia="Times New Roman" w:cs="Times New Roman"/>
          <w:b/>
          <w:bCs/>
          <w:caps/>
          <w:sz w:val="24"/>
          <w:szCs w:val="32"/>
        </w:rPr>
      </w:pPr>
    </w:p>
    <w:p w:rsidR="007B54BA" w:rsidRPr="000E6AB0" w:rsidRDefault="007B54BA" w:rsidP="007B54BA">
      <w:pPr>
        <w:spacing w:after="0" w:line="240" w:lineRule="auto"/>
        <w:jc w:val="both"/>
        <w:rPr>
          <w:rFonts w:eastAsia="Times New Roman" w:cs="Times New Roman"/>
          <w:sz w:val="20"/>
          <w:szCs w:val="24"/>
        </w:rPr>
      </w:pPr>
      <w:r w:rsidRPr="000E6AB0">
        <w:rPr>
          <w:rFonts w:eastAsia="Times New Roman" w:cs="Times New Roman"/>
          <w:sz w:val="20"/>
          <w:szCs w:val="24"/>
        </w:rPr>
        <w:t xml:space="preserve">Please include this </w:t>
      </w:r>
      <w:r w:rsidR="00527CFD" w:rsidRPr="000E6AB0">
        <w:rPr>
          <w:rFonts w:eastAsia="Times New Roman" w:cs="Times New Roman"/>
          <w:sz w:val="20"/>
          <w:szCs w:val="24"/>
        </w:rPr>
        <w:t>section</w:t>
      </w:r>
      <w:r w:rsidRPr="000E6AB0">
        <w:rPr>
          <w:rFonts w:eastAsia="Times New Roman" w:cs="Times New Roman"/>
          <w:sz w:val="20"/>
          <w:szCs w:val="24"/>
        </w:rPr>
        <w:t xml:space="preserve"> acknowledging any company or government contracts or people who lent their assistance either monetarily or otherwise in the preparation of this work. For consistency in these proceedings, please spell ACKNOWLEDGMENTS without the “E” between the G and M.</w:t>
      </w:r>
    </w:p>
    <w:p w:rsidR="00527CFD" w:rsidRPr="000E6AB0" w:rsidRDefault="00527CFD" w:rsidP="007B54BA">
      <w:pPr>
        <w:spacing w:after="0" w:line="240" w:lineRule="auto"/>
        <w:jc w:val="both"/>
        <w:rPr>
          <w:rFonts w:eastAsia="Times New Roman" w:cs="Times New Roman"/>
          <w:sz w:val="20"/>
          <w:szCs w:val="24"/>
        </w:rPr>
      </w:pPr>
    </w:p>
    <w:p w:rsidR="00527CFD" w:rsidRPr="000E6AB0" w:rsidRDefault="00527CFD" w:rsidP="007B54BA">
      <w:pPr>
        <w:spacing w:after="0" w:line="240" w:lineRule="auto"/>
        <w:jc w:val="both"/>
        <w:rPr>
          <w:rFonts w:eastAsia="Times New Roman" w:cs="Times New Roman"/>
          <w:sz w:val="20"/>
          <w:szCs w:val="24"/>
        </w:rPr>
      </w:pPr>
    </w:p>
    <w:p w:rsidR="007B54BA" w:rsidRPr="000E6AB0" w:rsidRDefault="007B54BA" w:rsidP="007B54BA">
      <w:pPr>
        <w:keepNext/>
        <w:spacing w:after="0" w:line="240" w:lineRule="auto"/>
        <w:jc w:val="center"/>
        <w:outlineLvl w:val="0"/>
        <w:rPr>
          <w:rFonts w:eastAsia="Times New Roman" w:cs="Times New Roman"/>
          <w:b/>
          <w:bCs/>
          <w:caps/>
          <w:sz w:val="24"/>
          <w:szCs w:val="32"/>
        </w:rPr>
      </w:pPr>
      <w:commentRangeStart w:id="12"/>
      <w:r w:rsidRPr="000E6AB0">
        <w:rPr>
          <w:rFonts w:eastAsia="Times New Roman" w:cs="Times New Roman"/>
          <w:b/>
          <w:bCs/>
          <w:caps/>
          <w:sz w:val="24"/>
          <w:szCs w:val="32"/>
        </w:rPr>
        <w:t>references</w:t>
      </w:r>
      <w:commentRangeEnd w:id="12"/>
      <w:r w:rsidR="00CB439A" w:rsidRPr="000E6AB0">
        <w:rPr>
          <w:rStyle w:val="CommentReference"/>
          <w:rFonts w:eastAsia="Times New Roman" w:cs="Times New Roman"/>
        </w:rPr>
        <w:commentReference w:id="12"/>
      </w:r>
    </w:p>
    <w:p w:rsidR="00527CFD" w:rsidRPr="000E6AB0" w:rsidRDefault="00527CFD" w:rsidP="005A0E6F">
      <w:pPr>
        <w:keepNext/>
        <w:spacing w:after="0" w:line="240" w:lineRule="auto"/>
        <w:jc w:val="center"/>
        <w:outlineLvl w:val="0"/>
        <w:rPr>
          <w:rFonts w:eastAsia="Times New Roman" w:cs="Times New Roman"/>
          <w:b/>
          <w:bCs/>
          <w:caps/>
          <w:sz w:val="24"/>
          <w:szCs w:val="32"/>
        </w:rPr>
      </w:pPr>
    </w:p>
    <w:p w:rsidR="007B54BA" w:rsidRPr="000E6AB0" w:rsidRDefault="007B54BA" w:rsidP="00151BB2">
      <w:pPr>
        <w:pStyle w:val="ListParagraph"/>
        <w:numPr>
          <w:ilvl w:val="0"/>
          <w:numId w:val="10"/>
        </w:numPr>
        <w:spacing w:after="0" w:line="240" w:lineRule="auto"/>
        <w:jc w:val="both"/>
        <w:rPr>
          <w:rFonts w:eastAsia="Times New Roman" w:cs="Times New Roman"/>
          <w:sz w:val="18"/>
          <w:szCs w:val="24"/>
        </w:rPr>
      </w:pPr>
      <w:r w:rsidRPr="000E6AB0">
        <w:rPr>
          <w:rFonts w:eastAsia="Times New Roman" w:cs="Times New Roman"/>
          <w:sz w:val="18"/>
          <w:szCs w:val="24"/>
        </w:rPr>
        <w:t xml:space="preserve">Brown, M.P., and Austin, K., </w:t>
      </w:r>
      <w:r w:rsidRPr="000E6AB0">
        <w:rPr>
          <w:rFonts w:eastAsia="Times New Roman" w:cs="Times New Roman"/>
          <w:i/>
          <w:iCs/>
          <w:sz w:val="18"/>
          <w:szCs w:val="24"/>
        </w:rPr>
        <w:t>The New Physique-Book Name in Italics,</w:t>
      </w:r>
      <w:r w:rsidRPr="000E6AB0">
        <w:rPr>
          <w:rFonts w:eastAsia="Times New Roman" w:cs="Times New Roman"/>
          <w:sz w:val="18"/>
          <w:szCs w:val="24"/>
        </w:rPr>
        <w:t xml:space="preserve"> Publisher Name, Publisher City, </w:t>
      </w:r>
      <w:r w:rsidR="00540370" w:rsidRPr="000E6AB0">
        <w:rPr>
          <w:rFonts w:eastAsia="Times New Roman" w:cs="Times New Roman"/>
          <w:sz w:val="18"/>
          <w:szCs w:val="24"/>
        </w:rPr>
        <w:t>page#-page#</w:t>
      </w:r>
      <w:r w:rsidR="000E6AB0" w:rsidRPr="000E6AB0">
        <w:rPr>
          <w:rFonts w:eastAsia="Times New Roman" w:cs="Times New Roman"/>
          <w:sz w:val="18"/>
          <w:szCs w:val="24"/>
        </w:rPr>
        <w:t>,</w:t>
      </w:r>
      <w:r w:rsidR="00540370" w:rsidRPr="000E6AB0">
        <w:rPr>
          <w:rFonts w:eastAsia="Times New Roman" w:cs="Times New Roman"/>
          <w:sz w:val="18"/>
          <w:szCs w:val="24"/>
        </w:rPr>
        <w:t xml:space="preserve"> (year)</w:t>
      </w:r>
      <w:r w:rsidRPr="000E6AB0">
        <w:rPr>
          <w:rFonts w:eastAsia="Times New Roman" w:cs="Times New Roman"/>
          <w:sz w:val="18"/>
          <w:szCs w:val="24"/>
        </w:rPr>
        <w:t>.</w:t>
      </w:r>
    </w:p>
    <w:p w:rsidR="007B54BA" w:rsidRPr="000E6AB0" w:rsidRDefault="007B54BA" w:rsidP="00151BB2">
      <w:pPr>
        <w:pStyle w:val="ListParagraph"/>
        <w:numPr>
          <w:ilvl w:val="0"/>
          <w:numId w:val="10"/>
        </w:numPr>
        <w:spacing w:after="0" w:line="240" w:lineRule="auto"/>
        <w:jc w:val="both"/>
        <w:rPr>
          <w:rFonts w:eastAsia="Times New Roman" w:cs="Times New Roman"/>
          <w:sz w:val="18"/>
          <w:szCs w:val="24"/>
        </w:rPr>
      </w:pPr>
      <w:r w:rsidRPr="000E6AB0">
        <w:rPr>
          <w:rFonts w:eastAsia="Times New Roman" w:cs="Times New Roman"/>
          <w:sz w:val="18"/>
          <w:szCs w:val="24"/>
        </w:rPr>
        <w:t>Brown, M.P., and Austin, K., “Title of Paper,”</w:t>
      </w:r>
      <w:r w:rsidRPr="000E6AB0">
        <w:rPr>
          <w:rFonts w:eastAsia="Times New Roman" w:cs="Times New Roman"/>
          <w:i/>
          <w:iCs/>
          <w:sz w:val="18"/>
          <w:szCs w:val="24"/>
        </w:rPr>
        <w:t xml:space="preserve"> Appl. Phys. Letters-Journal Name in Italics, </w:t>
      </w:r>
      <w:r w:rsidR="00540370" w:rsidRPr="000E6AB0">
        <w:rPr>
          <w:rFonts w:eastAsia="Times New Roman" w:cs="Times New Roman"/>
          <w:b/>
          <w:iCs/>
          <w:sz w:val="18"/>
          <w:szCs w:val="24"/>
        </w:rPr>
        <w:t>volume in bold</w:t>
      </w:r>
      <w:r w:rsidR="00540370" w:rsidRPr="000E6AB0">
        <w:rPr>
          <w:rFonts w:eastAsia="Times New Roman" w:cs="Times New Roman"/>
          <w:iCs/>
          <w:sz w:val="18"/>
          <w:szCs w:val="24"/>
        </w:rPr>
        <w:t>, page#-page#</w:t>
      </w:r>
      <w:r w:rsidR="000E6AB0" w:rsidRPr="000E6AB0">
        <w:rPr>
          <w:rFonts w:eastAsia="Times New Roman" w:cs="Times New Roman"/>
          <w:sz w:val="18"/>
          <w:szCs w:val="24"/>
        </w:rPr>
        <w:t>,</w:t>
      </w:r>
      <w:r w:rsidR="00540370" w:rsidRPr="000E6AB0">
        <w:rPr>
          <w:rFonts w:eastAsia="Times New Roman" w:cs="Times New Roman"/>
          <w:sz w:val="18"/>
          <w:szCs w:val="24"/>
        </w:rPr>
        <w:t xml:space="preserve"> </w:t>
      </w:r>
      <w:r w:rsidRPr="000E6AB0">
        <w:rPr>
          <w:rFonts w:eastAsia="Times New Roman" w:cs="Times New Roman"/>
          <w:sz w:val="18"/>
          <w:szCs w:val="24"/>
        </w:rPr>
        <w:t>(</w:t>
      </w:r>
      <w:r w:rsidR="00540370" w:rsidRPr="000E6AB0">
        <w:rPr>
          <w:rFonts w:eastAsia="Times New Roman" w:cs="Times New Roman"/>
          <w:sz w:val="18"/>
          <w:szCs w:val="24"/>
        </w:rPr>
        <w:t>year</w:t>
      </w:r>
      <w:r w:rsidRPr="000E6AB0">
        <w:rPr>
          <w:rFonts w:eastAsia="Times New Roman" w:cs="Times New Roman"/>
          <w:sz w:val="18"/>
          <w:szCs w:val="24"/>
        </w:rPr>
        <w:t>).</w:t>
      </w:r>
    </w:p>
    <w:p w:rsidR="007B54BA" w:rsidRPr="000E6AB0" w:rsidRDefault="007B54BA" w:rsidP="00151BB2">
      <w:pPr>
        <w:pStyle w:val="ListParagraph"/>
        <w:numPr>
          <w:ilvl w:val="0"/>
          <w:numId w:val="10"/>
        </w:numPr>
        <w:spacing w:after="0" w:line="240" w:lineRule="auto"/>
        <w:jc w:val="both"/>
        <w:rPr>
          <w:rFonts w:eastAsia="Times New Roman" w:cs="Times New Roman"/>
          <w:sz w:val="18"/>
          <w:szCs w:val="24"/>
        </w:rPr>
      </w:pPr>
      <w:r w:rsidRPr="000E6AB0">
        <w:rPr>
          <w:rFonts w:eastAsia="Times New Roman" w:cs="Times New Roman"/>
          <w:sz w:val="18"/>
          <w:szCs w:val="24"/>
        </w:rPr>
        <w:t xml:space="preserve">Garner, C.E., Layman, W., </w:t>
      </w:r>
      <w:proofErr w:type="spellStart"/>
      <w:r w:rsidRPr="000E6AB0">
        <w:rPr>
          <w:rFonts w:eastAsia="Times New Roman" w:cs="Times New Roman"/>
          <w:sz w:val="18"/>
          <w:szCs w:val="24"/>
        </w:rPr>
        <w:t>Gavit</w:t>
      </w:r>
      <w:proofErr w:type="spellEnd"/>
      <w:r w:rsidRPr="000E6AB0">
        <w:rPr>
          <w:rFonts w:eastAsia="Times New Roman" w:cs="Times New Roman"/>
          <w:sz w:val="18"/>
          <w:szCs w:val="24"/>
        </w:rPr>
        <w:t xml:space="preserve">, S.A., and Knowles, T., “A Solar Sail Design for a Mission to the Near-Interstellar Medium,” in proceedings of </w:t>
      </w:r>
      <w:r w:rsidRPr="000E6AB0">
        <w:rPr>
          <w:rFonts w:eastAsia="Times New Roman" w:cs="Times New Roman"/>
          <w:i/>
          <w:iCs/>
          <w:sz w:val="18"/>
          <w:szCs w:val="24"/>
        </w:rPr>
        <w:t>Space Technology and Applications International Forum (STAIF-2000)</w:t>
      </w:r>
      <w:r w:rsidRPr="000E6AB0">
        <w:rPr>
          <w:rFonts w:eastAsia="Times New Roman" w:cs="Times New Roman"/>
          <w:sz w:val="18"/>
          <w:szCs w:val="24"/>
        </w:rPr>
        <w:t xml:space="preserve">, edited by M. El-Genk, AIP Conference Proceedings </w:t>
      </w:r>
      <w:r w:rsidRPr="000E6AB0">
        <w:rPr>
          <w:rFonts w:eastAsia="Times New Roman" w:cs="Times New Roman"/>
          <w:b/>
          <w:sz w:val="18"/>
          <w:szCs w:val="24"/>
        </w:rPr>
        <w:t>504</w:t>
      </w:r>
      <w:r w:rsidRPr="000E6AB0">
        <w:rPr>
          <w:rFonts w:eastAsia="Times New Roman" w:cs="Times New Roman"/>
          <w:sz w:val="18"/>
          <w:szCs w:val="24"/>
        </w:rPr>
        <w:t>, New York, pp. 947-961</w:t>
      </w:r>
      <w:r w:rsidR="00540370" w:rsidRPr="000E6AB0">
        <w:rPr>
          <w:rFonts w:eastAsia="Times New Roman" w:cs="Times New Roman"/>
          <w:sz w:val="18"/>
          <w:szCs w:val="24"/>
        </w:rPr>
        <w:t>, (2000)</w:t>
      </w:r>
      <w:r w:rsidRPr="000E6AB0">
        <w:rPr>
          <w:rFonts w:eastAsia="Times New Roman" w:cs="Times New Roman"/>
          <w:sz w:val="18"/>
          <w:szCs w:val="24"/>
        </w:rPr>
        <w:t>.</w:t>
      </w:r>
    </w:p>
    <w:p w:rsidR="007B54BA" w:rsidRPr="000E6AB0" w:rsidRDefault="00540370" w:rsidP="00151BB2">
      <w:pPr>
        <w:pStyle w:val="ListParagraph"/>
        <w:numPr>
          <w:ilvl w:val="0"/>
          <w:numId w:val="10"/>
        </w:numPr>
        <w:spacing w:after="0" w:line="240" w:lineRule="auto"/>
        <w:jc w:val="both"/>
        <w:rPr>
          <w:rFonts w:eastAsia="Times New Roman" w:cs="Times New Roman"/>
          <w:sz w:val="18"/>
          <w:szCs w:val="24"/>
        </w:rPr>
      </w:pPr>
      <w:proofErr w:type="spellStart"/>
      <w:r w:rsidRPr="000E6AB0">
        <w:rPr>
          <w:rFonts w:eastAsia="Times New Roman" w:cs="Times New Roman"/>
          <w:sz w:val="18"/>
          <w:szCs w:val="24"/>
        </w:rPr>
        <w:t>Finkbeiner</w:t>
      </w:r>
      <w:proofErr w:type="spellEnd"/>
      <w:r w:rsidRPr="000E6AB0">
        <w:rPr>
          <w:rFonts w:eastAsia="Times New Roman" w:cs="Times New Roman"/>
          <w:sz w:val="18"/>
          <w:szCs w:val="24"/>
        </w:rPr>
        <w:t>, A., “</w:t>
      </w:r>
      <w:proofErr w:type="spellStart"/>
      <w:r w:rsidRPr="000E6AB0">
        <w:rPr>
          <w:rFonts w:eastAsia="Times New Roman" w:cs="Times New Roman"/>
          <w:sz w:val="18"/>
          <w:szCs w:val="24"/>
        </w:rPr>
        <w:t>Galazy</w:t>
      </w:r>
      <w:proofErr w:type="spellEnd"/>
      <w:r w:rsidRPr="000E6AB0">
        <w:rPr>
          <w:rFonts w:eastAsia="Times New Roman" w:cs="Times New Roman"/>
          <w:sz w:val="18"/>
          <w:szCs w:val="24"/>
        </w:rPr>
        <w:t xml:space="preserve"> Formation: The New Milky Way,” </w:t>
      </w:r>
      <w:r w:rsidRPr="000E6AB0">
        <w:rPr>
          <w:rFonts w:eastAsia="Times New Roman" w:cs="Times New Roman"/>
          <w:i/>
          <w:sz w:val="18"/>
          <w:szCs w:val="24"/>
        </w:rPr>
        <w:t>Nature</w:t>
      </w:r>
      <w:r w:rsidRPr="000E6AB0">
        <w:rPr>
          <w:rFonts w:eastAsia="Times New Roman" w:cs="Times New Roman"/>
          <w:sz w:val="18"/>
          <w:szCs w:val="24"/>
        </w:rPr>
        <w:t xml:space="preserve">, </w:t>
      </w:r>
      <w:r w:rsidRPr="000E6AB0">
        <w:rPr>
          <w:rFonts w:eastAsia="Times New Roman" w:cs="Times New Roman"/>
          <w:b/>
          <w:sz w:val="18"/>
          <w:szCs w:val="24"/>
        </w:rPr>
        <w:t>490</w:t>
      </w:r>
      <w:r w:rsidRPr="000E6AB0">
        <w:rPr>
          <w:rFonts w:eastAsia="Times New Roman" w:cs="Times New Roman"/>
          <w:sz w:val="18"/>
          <w:szCs w:val="24"/>
        </w:rPr>
        <w:t>, 24-27, (October 2012), doi</w:t>
      </w:r>
      <w:proofErr w:type="gramStart"/>
      <w:r w:rsidRPr="000E6AB0">
        <w:rPr>
          <w:rFonts w:eastAsia="Times New Roman" w:cs="Times New Roman"/>
          <w:sz w:val="18"/>
          <w:szCs w:val="24"/>
        </w:rPr>
        <w:t>:10.1038</w:t>
      </w:r>
      <w:proofErr w:type="gramEnd"/>
      <w:r w:rsidRPr="000E6AB0">
        <w:rPr>
          <w:rFonts w:eastAsia="Times New Roman" w:cs="Times New Roman"/>
          <w:sz w:val="18"/>
          <w:szCs w:val="24"/>
        </w:rPr>
        <w:t>/</w:t>
      </w:r>
      <w:commentRangeStart w:id="13"/>
      <w:r w:rsidRPr="000E6AB0">
        <w:rPr>
          <w:rFonts w:eastAsia="Times New Roman" w:cs="Times New Roman"/>
          <w:sz w:val="18"/>
          <w:szCs w:val="24"/>
        </w:rPr>
        <w:t>490024a</w:t>
      </w:r>
      <w:commentRangeEnd w:id="13"/>
      <w:r w:rsidR="00520857">
        <w:rPr>
          <w:rStyle w:val="CommentReference"/>
          <w:rFonts w:eastAsia="Times New Roman" w:cs="Times New Roman"/>
        </w:rPr>
        <w:commentReference w:id="13"/>
      </w:r>
      <w:r w:rsidRPr="000E6AB0">
        <w:rPr>
          <w:rFonts w:eastAsia="Times New Roman" w:cs="Times New Roman"/>
          <w:sz w:val="18"/>
          <w:szCs w:val="24"/>
        </w:rPr>
        <w:t xml:space="preserve">. </w:t>
      </w:r>
    </w:p>
    <w:p w:rsidR="00331D70" w:rsidRPr="000E6AB0" w:rsidRDefault="008C1BF2">
      <w:pPr>
        <w:rPr>
          <w:rFonts w:cs="Times New Roman"/>
        </w:rPr>
      </w:pPr>
    </w:p>
    <w:sectPr w:rsidR="00331D70" w:rsidRPr="000E6AB0" w:rsidSect="0006654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M" w:date="2014-09-25T16:26:00Z" w:initials="M">
    <w:p w:rsidR="007B54BA" w:rsidRDefault="007B54BA" w:rsidP="007B54BA">
      <w:pPr>
        <w:pStyle w:val="CommentText"/>
      </w:pPr>
      <w:r>
        <w:rPr>
          <w:rStyle w:val="CommentReference"/>
        </w:rPr>
        <w:annotationRef/>
      </w:r>
      <w:r>
        <w:t>Single lines spacing is to be used. Paragraph spacing before and after is to be set to zero (0). Margins are to be 1” on top/bottom and left/right sides of page. The header</w:t>
      </w:r>
      <w:r w:rsidR="00984711">
        <w:t>/footer are</w:t>
      </w:r>
      <w:r w:rsidR="00455833">
        <w:t xml:space="preserve"> to be left blank. Please do not number pages</w:t>
      </w:r>
      <w:r>
        <w:t xml:space="preserve">. </w:t>
      </w:r>
      <w:r w:rsidRPr="0003645B">
        <w:t>Note that the initial abstract submitted can be update</w:t>
      </w:r>
      <w:r w:rsidR="00044E1A">
        <w:t>d</w:t>
      </w:r>
      <w:r w:rsidRPr="0003645B">
        <w:t xml:space="preserve"> </w:t>
      </w:r>
      <w:r>
        <w:t>following the review process</w:t>
      </w:r>
      <w:r w:rsidRPr="0003645B">
        <w:t>.</w:t>
      </w:r>
      <w:r>
        <w:t xml:space="preserve"> </w:t>
      </w:r>
    </w:p>
    <w:p w:rsidR="00455833" w:rsidRDefault="00455833" w:rsidP="007B54BA">
      <w:pPr>
        <w:pStyle w:val="CommentText"/>
      </w:pPr>
    </w:p>
    <w:p w:rsidR="00455833" w:rsidRDefault="00455833" w:rsidP="007B54BA">
      <w:pPr>
        <w:pStyle w:val="CommentText"/>
      </w:pPr>
      <w:r>
        <w:t>Please ensure all formatting is correct and convert to a .pdf file. Submissions must be a .pdf file.</w:t>
      </w:r>
    </w:p>
    <w:p w:rsidR="00520857" w:rsidRDefault="00520857" w:rsidP="007B54BA">
      <w:pPr>
        <w:pStyle w:val="CommentText"/>
      </w:pPr>
    </w:p>
    <w:p w:rsidR="00520857" w:rsidRDefault="00520857" w:rsidP="007B54BA">
      <w:pPr>
        <w:pStyle w:val="CommentText"/>
      </w:pPr>
      <w:r>
        <w:t>Abstracts are to be no longer than one page, including Title, Author(s), Author Affiliation(s), Abstract and Keywords</w:t>
      </w:r>
    </w:p>
    <w:p w:rsidR="00520857" w:rsidRDefault="00520857" w:rsidP="007B54BA">
      <w:pPr>
        <w:pStyle w:val="CommentText"/>
      </w:pPr>
    </w:p>
    <w:p w:rsidR="00520857" w:rsidRDefault="00520857" w:rsidP="007B54BA">
      <w:pPr>
        <w:pStyle w:val="CommentText"/>
      </w:pPr>
      <w:r>
        <w:t>Full papers are to be 8-10 pages long including all text, figures, tables, and References.</w:t>
      </w:r>
    </w:p>
    <w:p w:rsidR="00A16B5F" w:rsidRDefault="00A16B5F" w:rsidP="007B54BA">
      <w:pPr>
        <w:pStyle w:val="CommentText"/>
      </w:pPr>
    </w:p>
  </w:comment>
  <w:comment w:id="0" w:author="MM" w:date="2014-09-24T10:54:00Z" w:initials="M">
    <w:p w:rsidR="00A16B5F" w:rsidRDefault="00A16B5F" w:rsidP="00A16B5F">
      <w:pPr>
        <w:pStyle w:val="CommentText"/>
      </w:pPr>
      <w:r>
        <w:rPr>
          <w:rStyle w:val="CommentReference"/>
        </w:rPr>
        <w:annotationRef/>
      </w:r>
      <w:r>
        <w:t xml:space="preserve">Please remove all template comments before submission. </w:t>
      </w:r>
    </w:p>
    <w:p w:rsidR="00A16B5F" w:rsidRDefault="00A16B5F" w:rsidP="00A16B5F">
      <w:pPr>
        <w:pStyle w:val="CommentText"/>
      </w:pPr>
    </w:p>
    <w:p w:rsidR="00A16B5F" w:rsidRDefault="00A16B5F" w:rsidP="00A16B5F">
      <w:pPr>
        <w:pStyle w:val="CommentText"/>
      </w:pPr>
      <w:r>
        <w:t xml:space="preserve">For Windows Users: Right click the comment you wish to remove and select “Delete Comment” from the context menu. </w:t>
      </w:r>
    </w:p>
    <w:p w:rsidR="00A16B5F" w:rsidRDefault="00A16B5F" w:rsidP="00A16B5F">
      <w:pPr>
        <w:pStyle w:val="CommentText"/>
      </w:pPr>
    </w:p>
    <w:p w:rsidR="00A16B5F" w:rsidRDefault="00A16B5F" w:rsidP="00A16B5F">
      <w:pPr>
        <w:pStyle w:val="CommentText"/>
      </w:pPr>
      <w:r>
        <w:t>For Apple users: Press the small “x” in the top right corner of the comment you wish to remove.</w:t>
      </w:r>
    </w:p>
  </w:comment>
  <w:comment w:id="3" w:author="MM" w:date="2014-08-27T14:40:00Z" w:initials="M">
    <w:p w:rsidR="007B54BA" w:rsidRDefault="007B54BA" w:rsidP="007B54BA">
      <w:pPr>
        <w:pStyle w:val="CommentText"/>
      </w:pPr>
      <w:r>
        <w:rPr>
          <w:rStyle w:val="CommentReference"/>
        </w:rPr>
        <w:annotationRef/>
      </w:r>
      <w:r>
        <w:rPr>
          <w:rStyle w:val="CommentReference"/>
        </w:rPr>
        <w:annotationRef/>
      </w:r>
      <w:r>
        <w:t xml:space="preserve">The Title is to be 18 pt. Times New Roman, </w:t>
      </w:r>
      <w:r>
        <w:rPr>
          <w:b/>
        </w:rPr>
        <w:t>bold</w:t>
      </w:r>
      <w:r>
        <w:t xml:space="preserve"> font. Text should be centered. The Title should be preceded by three (3) hard returns and followed by one (1) hard return. </w:t>
      </w:r>
    </w:p>
    <w:p w:rsidR="007B54BA" w:rsidRDefault="007B54BA" w:rsidP="007B54BA">
      <w:pPr>
        <w:pStyle w:val="CommentText"/>
      </w:pPr>
    </w:p>
  </w:comment>
  <w:comment w:id="4" w:author="MM" w:date="2014-08-27T14:40:00Z" w:initials="M">
    <w:p w:rsidR="007B54BA" w:rsidRDefault="007B54BA" w:rsidP="007B54BA">
      <w:pPr>
        <w:pStyle w:val="CommentText"/>
      </w:pPr>
      <w:r>
        <w:rPr>
          <w:rStyle w:val="CommentReference"/>
        </w:rPr>
        <w:annotationRef/>
      </w:r>
      <w:r>
        <w:t>The Author(s) is to be 14 pt. Times New Roman font. Text should be centered. The Author(s) should be followed by one (1) hard return.</w:t>
      </w:r>
    </w:p>
  </w:comment>
  <w:comment w:id="5" w:author="MM" w:date="2014-08-28T11:05:00Z" w:initials="M">
    <w:p w:rsidR="007B54BA" w:rsidRDefault="007B54BA" w:rsidP="007B54BA">
      <w:pPr>
        <w:pStyle w:val="CommentText"/>
      </w:pPr>
      <w:r>
        <w:rPr>
          <w:rStyle w:val="CommentReference"/>
        </w:rPr>
        <w:annotationRef/>
      </w:r>
      <w:r>
        <w:t>The Author Affiliation(s) is to be 10</w:t>
      </w:r>
      <w:r w:rsidR="00044E1A">
        <w:t xml:space="preserve"> </w:t>
      </w:r>
      <w:r>
        <w:t xml:space="preserve">pt. Time New Roman, </w:t>
      </w:r>
      <w:r>
        <w:rPr>
          <w:i/>
        </w:rPr>
        <w:t>italic</w:t>
      </w:r>
      <w:r>
        <w:t xml:space="preserve"> font. Text should be centered. The Author Affiliation(s) is to be followed by one (1) hard return.</w:t>
      </w:r>
    </w:p>
  </w:comment>
  <w:comment w:id="6" w:author="MM" w:date="2014-08-27T14:40:00Z" w:initials="M">
    <w:p w:rsidR="007B54BA" w:rsidRDefault="007B54BA" w:rsidP="007B54BA">
      <w:pPr>
        <w:pStyle w:val="CommentText"/>
      </w:pPr>
      <w:r>
        <w:rPr>
          <w:rStyle w:val="CommentReference"/>
        </w:rPr>
        <w:annotationRef/>
      </w:r>
      <w:r>
        <w:rPr>
          <w:rStyle w:val="CommentReference"/>
        </w:rPr>
        <w:annotationRef/>
      </w:r>
      <w:r>
        <w:t>The Abstract is to be followed by one (1) hard return.</w:t>
      </w:r>
    </w:p>
  </w:comment>
  <w:comment w:id="7" w:author="MM" w:date="2014-08-28T10:02:00Z" w:initials="M">
    <w:p w:rsidR="007B54BA" w:rsidRDefault="007B54BA" w:rsidP="007B54BA">
      <w:pPr>
        <w:pStyle w:val="CommentText"/>
      </w:pPr>
      <w:r>
        <w:rPr>
          <w:rStyle w:val="CommentReference"/>
        </w:rPr>
        <w:annotationRef/>
      </w:r>
      <w:r>
        <w:rPr>
          <w:rStyle w:val="CommentReference"/>
        </w:rPr>
        <w:annotationRef/>
      </w:r>
      <w:r>
        <w:t xml:space="preserve">The Abstract and Keywords are not to be more than one page of text with the prescribed text spacing and formatting. </w:t>
      </w:r>
    </w:p>
  </w:comment>
  <w:comment w:id="8" w:author="MM" w:date="2014-08-28T11:06:00Z" w:initials="M">
    <w:p w:rsidR="007B54BA" w:rsidRPr="0062551D" w:rsidRDefault="007B54BA" w:rsidP="007B54BA">
      <w:pPr>
        <w:pStyle w:val="CommentText"/>
      </w:pPr>
      <w:r>
        <w:rPr>
          <w:rStyle w:val="CommentReference"/>
        </w:rPr>
        <w:annotationRef/>
      </w:r>
      <w:r>
        <w:rPr>
          <w:rStyle w:val="CommentReference"/>
        </w:rPr>
        <w:annotationRef/>
      </w:r>
      <w:r>
        <w:t>The FIRST-LEVEL HEADING is to be center</w:t>
      </w:r>
      <w:r w:rsidR="00044E1A">
        <w:t>ed</w:t>
      </w:r>
      <w:r>
        <w:t xml:space="preserve"> using all CAPITAL letters, </w:t>
      </w:r>
      <w:r>
        <w:rPr>
          <w:b/>
        </w:rPr>
        <w:t>bold</w:t>
      </w:r>
      <w:r>
        <w:t xml:space="preserve">, 12 pt. Times new Roman font. The First-Level Heading, should be preceded by two (2) hard returns and followed by one (1) hard return. </w:t>
      </w:r>
    </w:p>
    <w:p w:rsidR="007B54BA" w:rsidRDefault="007B54BA" w:rsidP="007B54BA">
      <w:pPr>
        <w:pStyle w:val="CommentText"/>
      </w:pPr>
    </w:p>
  </w:comment>
  <w:comment w:id="9" w:author="MM" w:date="2014-08-27T14:40:00Z" w:initials="M">
    <w:p w:rsidR="007B54BA" w:rsidRDefault="007B54BA" w:rsidP="007B54BA">
      <w:pPr>
        <w:pStyle w:val="CommentText"/>
      </w:pPr>
      <w:r>
        <w:rPr>
          <w:rStyle w:val="CommentReference"/>
        </w:rPr>
        <w:annotationRef/>
      </w:r>
      <w:r>
        <w:t xml:space="preserve">The Second-Level Heading is to be centered using </w:t>
      </w:r>
      <w:r>
        <w:rPr>
          <w:b/>
        </w:rPr>
        <w:t>bold</w:t>
      </w:r>
      <w:r>
        <w:t xml:space="preserve">, 12 pt. Times New Roman font. The Second-Level Heading should be preceded by two (2) hard returns and immediately followed by the body of the text. </w:t>
      </w:r>
    </w:p>
  </w:comment>
  <w:comment w:id="10" w:author="MM" w:date="2014-08-27T14:40:00Z" w:initials="M">
    <w:p w:rsidR="007B54BA" w:rsidRPr="00517A96" w:rsidRDefault="007B54BA" w:rsidP="007B54BA">
      <w:pPr>
        <w:pStyle w:val="CommentText"/>
      </w:pPr>
      <w:r>
        <w:rPr>
          <w:rStyle w:val="CommentReference"/>
        </w:rPr>
        <w:annotationRef/>
      </w:r>
      <w:r>
        <w:t xml:space="preserve">The Third-Level heading is to be centered using </w:t>
      </w:r>
      <w:r w:rsidRPr="00517A96">
        <w:rPr>
          <w:i/>
        </w:rPr>
        <w:t>italic</w:t>
      </w:r>
      <w:r>
        <w:t xml:space="preserve">, 10 pt. Times New Roman font. The Third-Level heading is to be preceded by two (2) hard returns and immediately followed by the body of the text. </w:t>
      </w:r>
    </w:p>
  </w:comment>
  <w:comment w:id="11" w:author="MM" w:date="2014-08-28T10:58:00Z" w:initials="M">
    <w:p w:rsidR="00CB439A" w:rsidRDefault="00CB439A">
      <w:pPr>
        <w:pStyle w:val="CommentText"/>
      </w:pPr>
      <w:r>
        <w:rPr>
          <w:rStyle w:val="CommentReference"/>
        </w:rPr>
        <w:annotationRef/>
      </w:r>
      <w:r>
        <w:t xml:space="preserve">Note that the </w:t>
      </w:r>
      <w:r w:rsidR="00B963A4">
        <w:t>Conclusion</w:t>
      </w:r>
      <w:r>
        <w:t xml:space="preserve">, Nomenclature, Acknowledgments, and Reference </w:t>
      </w:r>
      <w:r w:rsidR="000E6AB0">
        <w:t>s</w:t>
      </w:r>
      <w:r>
        <w:t xml:space="preserve">ections are a First-Level Heading and should be formatted accordingly. </w:t>
      </w:r>
    </w:p>
  </w:comment>
  <w:comment w:id="12" w:author="MM" w:date="2014-08-28T12:18:00Z" w:initials="M">
    <w:p w:rsidR="00CB439A" w:rsidRDefault="00CB439A">
      <w:pPr>
        <w:pStyle w:val="CommentText"/>
      </w:pPr>
      <w:r>
        <w:rPr>
          <w:rStyle w:val="CommentReference"/>
        </w:rPr>
        <w:annotationRef/>
      </w:r>
      <w:r>
        <w:t xml:space="preserve">The References are to be 9 pt. Times New Roman font. References are to be numbered sequentially in the order they appear in the text. </w:t>
      </w:r>
      <w:r w:rsidR="00901F14">
        <w:t xml:space="preserve">Reference numbering should be aligned left and text is to be indented 0.25”. </w:t>
      </w:r>
      <w:r>
        <w:t xml:space="preserve">Brackets are to be used for in-text references. See example in Second-Level Heading section. The following reference format should be used as a guideline. Please ensure consistency in reference style. </w:t>
      </w:r>
    </w:p>
  </w:comment>
  <w:comment w:id="13" w:author="MM" w:date="2014-08-28T13:06:00Z" w:initials="M">
    <w:p w:rsidR="00520857" w:rsidRDefault="00520857">
      <w:pPr>
        <w:pStyle w:val="CommentText"/>
      </w:pPr>
      <w:r>
        <w:rPr>
          <w:rStyle w:val="CommentReference"/>
        </w:rPr>
        <w:annotationRef/>
      </w:r>
      <w:r>
        <w:t>The full paper is to be 8-10 pages long.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F2" w:rsidRDefault="008C1BF2">
      <w:pPr>
        <w:spacing w:after="0" w:line="240" w:lineRule="auto"/>
      </w:pPr>
      <w:r>
        <w:separator/>
      </w:r>
    </w:p>
  </w:endnote>
  <w:endnote w:type="continuationSeparator" w:id="0">
    <w:p w:rsidR="008C1BF2" w:rsidRDefault="008C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F2" w:rsidRDefault="008C1BF2">
      <w:pPr>
        <w:spacing w:after="0" w:line="240" w:lineRule="auto"/>
      </w:pPr>
      <w:r>
        <w:separator/>
      </w:r>
    </w:p>
  </w:footnote>
  <w:footnote w:type="continuationSeparator" w:id="0">
    <w:p w:rsidR="008C1BF2" w:rsidRDefault="008C1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71D6D"/>
    <w:multiLevelType w:val="multilevel"/>
    <w:tmpl w:val="7BC6F7B2"/>
    <w:lvl w:ilvl="0">
      <w:start w:val="1"/>
      <w:numFmt w:val="decimal"/>
      <w:pStyle w:val="Heading1"/>
      <w:lvlText w:val="%1"/>
      <w:lvlJc w:val="left"/>
      <w:pPr>
        <w:tabs>
          <w:tab w:val="num" w:pos="432"/>
        </w:tabs>
        <w:ind w:left="432" w:hanging="432"/>
      </w:pPr>
      <w:rPr>
        <w:rFonts w:ascii="Times New Roman" w:eastAsia="Times New Roman" w:hAnsi="Times New Roman" w:cs="Times New Roman"/>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8100DF4"/>
    <w:multiLevelType w:val="hybridMultilevel"/>
    <w:tmpl w:val="562A219C"/>
    <w:lvl w:ilvl="0" w:tplc="B1B617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BA"/>
    <w:rsid w:val="0000468C"/>
    <w:rsid w:val="000440FA"/>
    <w:rsid w:val="00044E1A"/>
    <w:rsid w:val="0006654E"/>
    <w:rsid w:val="000E6AB0"/>
    <w:rsid w:val="0011360B"/>
    <w:rsid w:val="0014077F"/>
    <w:rsid w:val="00151BB2"/>
    <w:rsid w:val="0016136B"/>
    <w:rsid w:val="00455833"/>
    <w:rsid w:val="00461777"/>
    <w:rsid w:val="00520857"/>
    <w:rsid w:val="00527CFD"/>
    <w:rsid w:val="00535DAF"/>
    <w:rsid w:val="00540370"/>
    <w:rsid w:val="00596585"/>
    <w:rsid w:val="005A0E6F"/>
    <w:rsid w:val="00643942"/>
    <w:rsid w:val="006466DC"/>
    <w:rsid w:val="00690492"/>
    <w:rsid w:val="007A336D"/>
    <w:rsid w:val="007B54BA"/>
    <w:rsid w:val="008328F2"/>
    <w:rsid w:val="008C1BF2"/>
    <w:rsid w:val="00901F14"/>
    <w:rsid w:val="009335D4"/>
    <w:rsid w:val="00945BEB"/>
    <w:rsid w:val="00951BE7"/>
    <w:rsid w:val="00982424"/>
    <w:rsid w:val="00984711"/>
    <w:rsid w:val="00A16B5F"/>
    <w:rsid w:val="00A7166A"/>
    <w:rsid w:val="00AD198A"/>
    <w:rsid w:val="00B27E3D"/>
    <w:rsid w:val="00B963A4"/>
    <w:rsid w:val="00C0365B"/>
    <w:rsid w:val="00CB439A"/>
    <w:rsid w:val="00D35CA7"/>
    <w:rsid w:val="00D61B1D"/>
    <w:rsid w:val="00D93536"/>
    <w:rsid w:val="00D93D3A"/>
    <w:rsid w:val="00E92891"/>
    <w:rsid w:val="00ED100E"/>
    <w:rsid w:val="00EF6737"/>
    <w:rsid w:val="00F93904"/>
    <w:rsid w:val="00FB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77"/>
    <w:rPr>
      <w:rFonts w:ascii="Times New Roman" w:hAnsi="Times New Roman"/>
    </w:rPr>
  </w:style>
  <w:style w:type="paragraph" w:styleId="Heading1">
    <w:name w:val="heading 1"/>
    <w:basedOn w:val="Normal"/>
    <w:next w:val="Normal"/>
    <w:link w:val="Heading1Char"/>
    <w:qFormat/>
    <w:rsid w:val="00461777"/>
    <w:pPr>
      <w:keepNext/>
      <w:numPr>
        <w:numId w:val="9"/>
      </w:numPr>
      <w:spacing w:after="420" w:line="240" w:lineRule="auto"/>
      <w:outlineLvl w:val="0"/>
    </w:pPr>
    <w:rPr>
      <w:rFonts w:ascii="Arial Bold" w:eastAsia="Times New Roman" w:hAnsi="Arial Bold" w:cs="Arial"/>
      <w:b/>
      <w:bCs/>
      <w:caps/>
      <w:kern w:val="32"/>
      <w:szCs w:val="24"/>
    </w:rPr>
  </w:style>
  <w:style w:type="paragraph" w:styleId="Heading2">
    <w:name w:val="heading 2"/>
    <w:basedOn w:val="Normal"/>
    <w:next w:val="Normal"/>
    <w:link w:val="Heading2Char"/>
    <w:qFormat/>
    <w:rsid w:val="00461777"/>
    <w:pPr>
      <w:keepNext/>
      <w:numPr>
        <w:ilvl w:val="1"/>
        <w:numId w:val="9"/>
      </w:numPr>
      <w:spacing w:after="420" w:line="240" w:lineRule="auto"/>
      <w:outlineLvl w:val="1"/>
    </w:pPr>
    <w:rPr>
      <w:rFonts w:ascii="Arial Bold" w:eastAsia="Times New Roman" w:hAnsi="Arial Bold" w:cs="Arial"/>
      <w:b/>
      <w:bCs/>
      <w:iCs/>
      <w:szCs w:val="24"/>
      <w:u w:val="single"/>
    </w:rPr>
  </w:style>
  <w:style w:type="paragraph" w:styleId="Heading3">
    <w:name w:val="heading 3"/>
    <w:basedOn w:val="Normal"/>
    <w:next w:val="Normal"/>
    <w:link w:val="Heading3Char"/>
    <w:qFormat/>
    <w:rsid w:val="00461777"/>
    <w:pPr>
      <w:keepNext/>
      <w:numPr>
        <w:ilvl w:val="2"/>
        <w:numId w:val="9"/>
      </w:numPr>
      <w:spacing w:after="3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461777"/>
    <w:pPr>
      <w:keepNext/>
      <w:numPr>
        <w:ilvl w:val="3"/>
        <w:numId w:val="9"/>
      </w:numPr>
      <w:spacing w:before="240" w:after="60" w:line="240" w:lineRule="auto"/>
      <w:outlineLvl w:val="3"/>
    </w:pPr>
    <w:rPr>
      <w:rFonts w:ascii="Arial" w:eastAsia="Times New Roman" w:hAnsi="Arial" w:cs="Times New Roman"/>
      <w:bCs/>
      <w:i/>
      <w:szCs w:val="28"/>
    </w:rPr>
  </w:style>
  <w:style w:type="paragraph" w:styleId="Heading5">
    <w:name w:val="heading 5"/>
    <w:basedOn w:val="Normal"/>
    <w:next w:val="Normal"/>
    <w:link w:val="Heading5Char"/>
    <w:qFormat/>
    <w:rsid w:val="00461777"/>
    <w:pPr>
      <w:numPr>
        <w:ilvl w:val="4"/>
        <w:numId w:val="9"/>
      </w:numPr>
      <w:spacing w:before="240" w:after="60" w:line="240" w:lineRule="auto"/>
      <w:jc w:val="both"/>
      <w:outlineLvl w:val="4"/>
    </w:pPr>
    <w:rPr>
      <w:rFonts w:eastAsia="Times New Roman" w:cs="Times New Roman"/>
      <w:b/>
      <w:bCs/>
      <w:i/>
      <w:iCs/>
      <w:sz w:val="26"/>
      <w:szCs w:val="26"/>
    </w:rPr>
  </w:style>
  <w:style w:type="paragraph" w:styleId="Heading6">
    <w:name w:val="heading 6"/>
    <w:basedOn w:val="Normal"/>
    <w:next w:val="Normal"/>
    <w:link w:val="Heading6Char"/>
    <w:qFormat/>
    <w:rsid w:val="00461777"/>
    <w:pPr>
      <w:numPr>
        <w:ilvl w:val="5"/>
        <w:numId w:val="9"/>
      </w:numPr>
      <w:spacing w:before="240" w:after="60" w:line="240" w:lineRule="auto"/>
      <w:jc w:val="both"/>
      <w:outlineLvl w:val="5"/>
    </w:pPr>
    <w:rPr>
      <w:rFonts w:eastAsia="Times New Roman" w:cs="Times New Roman"/>
      <w:b/>
      <w:bCs/>
    </w:rPr>
  </w:style>
  <w:style w:type="paragraph" w:styleId="Heading7">
    <w:name w:val="heading 7"/>
    <w:basedOn w:val="Normal"/>
    <w:next w:val="Normal"/>
    <w:link w:val="Heading7Char"/>
    <w:qFormat/>
    <w:rsid w:val="00461777"/>
    <w:pPr>
      <w:numPr>
        <w:ilvl w:val="6"/>
        <w:numId w:val="9"/>
      </w:numPr>
      <w:spacing w:before="240" w:after="60" w:line="240" w:lineRule="auto"/>
      <w:jc w:val="both"/>
      <w:outlineLvl w:val="6"/>
    </w:pPr>
    <w:rPr>
      <w:rFonts w:eastAsia="Times New Roman" w:cs="Times New Roman"/>
      <w:sz w:val="24"/>
      <w:szCs w:val="24"/>
    </w:rPr>
  </w:style>
  <w:style w:type="paragraph" w:styleId="Heading8">
    <w:name w:val="heading 8"/>
    <w:basedOn w:val="Normal"/>
    <w:next w:val="Normal"/>
    <w:link w:val="Heading8Char"/>
    <w:qFormat/>
    <w:rsid w:val="00461777"/>
    <w:pPr>
      <w:numPr>
        <w:ilvl w:val="7"/>
        <w:numId w:val="9"/>
      </w:numPr>
      <w:spacing w:before="240" w:after="60" w:line="240" w:lineRule="auto"/>
      <w:jc w:val="both"/>
      <w:outlineLvl w:val="7"/>
    </w:pPr>
    <w:rPr>
      <w:rFonts w:eastAsia="Times New Roman" w:cs="Times New Roman"/>
      <w:i/>
      <w:iCs/>
      <w:sz w:val="24"/>
      <w:szCs w:val="24"/>
    </w:rPr>
  </w:style>
  <w:style w:type="paragraph" w:styleId="Heading9">
    <w:name w:val="heading 9"/>
    <w:basedOn w:val="Normal"/>
    <w:next w:val="Normal"/>
    <w:link w:val="Heading9Char"/>
    <w:qFormat/>
    <w:rsid w:val="00461777"/>
    <w:pPr>
      <w:tabs>
        <w:tab w:val="num" w:pos="1584"/>
      </w:tabs>
      <w:spacing w:before="240" w:after="60" w:line="240" w:lineRule="auto"/>
      <w:ind w:left="1584"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777"/>
    <w:rPr>
      <w:rFonts w:ascii="Arial Bold" w:eastAsia="Times New Roman" w:hAnsi="Arial Bold" w:cs="Arial"/>
      <w:b/>
      <w:bCs/>
      <w:caps/>
      <w:kern w:val="32"/>
      <w:szCs w:val="24"/>
    </w:rPr>
  </w:style>
  <w:style w:type="character" w:customStyle="1" w:styleId="Heading2Char">
    <w:name w:val="Heading 2 Char"/>
    <w:basedOn w:val="DefaultParagraphFont"/>
    <w:link w:val="Heading2"/>
    <w:rsid w:val="00461777"/>
    <w:rPr>
      <w:rFonts w:ascii="Arial Bold" w:eastAsia="Times New Roman" w:hAnsi="Arial Bold" w:cs="Arial"/>
      <w:b/>
      <w:bCs/>
      <w:iCs/>
      <w:szCs w:val="24"/>
      <w:u w:val="single"/>
    </w:rPr>
  </w:style>
  <w:style w:type="character" w:customStyle="1" w:styleId="Heading3Char">
    <w:name w:val="Heading 3 Char"/>
    <w:basedOn w:val="DefaultParagraphFont"/>
    <w:link w:val="Heading3"/>
    <w:rsid w:val="00461777"/>
    <w:rPr>
      <w:rFonts w:ascii="Arial" w:eastAsia="Times New Roman" w:hAnsi="Arial" w:cs="Arial"/>
      <w:b/>
      <w:bCs/>
      <w:szCs w:val="26"/>
    </w:rPr>
  </w:style>
  <w:style w:type="character" w:customStyle="1" w:styleId="Heading4Char">
    <w:name w:val="Heading 4 Char"/>
    <w:basedOn w:val="DefaultParagraphFont"/>
    <w:link w:val="Heading4"/>
    <w:rsid w:val="00461777"/>
    <w:rPr>
      <w:rFonts w:ascii="Arial" w:eastAsia="Times New Roman" w:hAnsi="Arial" w:cs="Times New Roman"/>
      <w:bCs/>
      <w:i/>
      <w:szCs w:val="28"/>
    </w:rPr>
  </w:style>
  <w:style w:type="character" w:customStyle="1" w:styleId="Heading5Char">
    <w:name w:val="Heading 5 Char"/>
    <w:basedOn w:val="DefaultParagraphFont"/>
    <w:link w:val="Heading5"/>
    <w:rsid w:val="0046177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61777"/>
    <w:rPr>
      <w:rFonts w:ascii="Times New Roman" w:eastAsia="Times New Roman" w:hAnsi="Times New Roman" w:cs="Times New Roman"/>
      <w:b/>
      <w:bCs/>
    </w:rPr>
  </w:style>
  <w:style w:type="character" w:customStyle="1" w:styleId="Heading7Char">
    <w:name w:val="Heading 7 Char"/>
    <w:basedOn w:val="DefaultParagraphFont"/>
    <w:link w:val="Heading7"/>
    <w:rsid w:val="0046177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177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1777"/>
    <w:rPr>
      <w:rFonts w:ascii="Arial" w:eastAsia="Times New Roman" w:hAnsi="Arial" w:cs="Arial"/>
    </w:rPr>
  </w:style>
  <w:style w:type="paragraph" w:styleId="Caption">
    <w:name w:val="caption"/>
    <w:basedOn w:val="Normal"/>
    <w:next w:val="Normal"/>
    <w:qFormat/>
    <w:rsid w:val="00461777"/>
    <w:pPr>
      <w:spacing w:after="240" w:line="240" w:lineRule="auto"/>
      <w:jc w:val="center"/>
    </w:pPr>
    <w:rPr>
      <w:rFonts w:eastAsia="Times New Roman" w:cs="Times New Roman"/>
      <w:bCs/>
      <w:sz w:val="19"/>
      <w:szCs w:val="20"/>
    </w:rPr>
  </w:style>
  <w:style w:type="paragraph" w:styleId="Title">
    <w:name w:val="Title"/>
    <w:aliases w:val="Appendix Title"/>
    <w:basedOn w:val="Normal"/>
    <w:link w:val="TitleChar"/>
    <w:qFormat/>
    <w:rsid w:val="00461777"/>
    <w:pPr>
      <w:spacing w:after="240" w:line="360" w:lineRule="atLeast"/>
      <w:ind w:left="720" w:right="720"/>
      <w:jc w:val="center"/>
      <w:outlineLvl w:val="0"/>
    </w:pPr>
    <w:rPr>
      <w:rFonts w:ascii="Arial Bold" w:eastAsia="Times New Roman" w:hAnsi="Arial Bold" w:cs="Arial"/>
      <w:b/>
      <w:bCs/>
      <w:kern w:val="28"/>
      <w:sz w:val="24"/>
      <w:szCs w:val="24"/>
    </w:rPr>
  </w:style>
  <w:style w:type="character" w:customStyle="1" w:styleId="TitleChar">
    <w:name w:val="Title Char"/>
    <w:aliases w:val="Appendix Title Char"/>
    <w:basedOn w:val="DefaultParagraphFont"/>
    <w:link w:val="Title"/>
    <w:rsid w:val="00461777"/>
    <w:rPr>
      <w:rFonts w:ascii="Arial Bold" w:eastAsia="Times New Roman" w:hAnsi="Arial Bold" w:cs="Arial"/>
      <w:b/>
      <w:bCs/>
      <w:kern w:val="28"/>
      <w:sz w:val="24"/>
      <w:szCs w:val="24"/>
    </w:rPr>
  </w:style>
  <w:style w:type="paragraph" w:styleId="Subtitle">
    <w:name w:val="Subtitle"/>
    <w:basedOn w:val="Normal"/>
    <w:link w:val="SubtitleChar"/>
    <w:qFormat/>
    <w:rsid w:val="00461777"/>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61777"/>
    <w:rPr>
      <w:rFonts w:ascii="Arial" w:eastAsia="Times New Roman" w:hAnsi="Arial" w:cs="Arial"/>
      <w:sz w:val="24"/>
      <w:szCs w:val="24"/>
    </w:rPr>
  </w:style>
  <w:style w:type="character" w:styleId="Strong">
    <w:name w:val="Strong"/>
    <w:basedOn w:val="DefaultParagraphFont"/>
    <w:qFormat/>
    <w:rsid w:val="00461777"/>
    <w:rPr>
      <w:b/>
      <w:bCs/>
    </w:rPr>
  </w:style>
  <w:style w:type="character" w:styleId="Emphasis">
    <w:name w:val="Emphasis"/>
    <w:basedOn w:val="DefaultParagraphFont"/>
    <w:qFormat/>
    <w:rsid w:val="00461777"/>
    <w:rPr>
      <w:i/>
      <w:iCs/>
    </w:rPr>
  </w:style>
  <w:style w:type="paragraph" w:styleId="NoSpacing">
    <w:name w:val="No Spacing"/>
    <w:uiPriority w:val="1"/>
    <w:qFormat/>
    <w:rsid w:val="00461777"/>
    <w:pPr>
      <w:spacing w:after="0" w:line="240" w:lineRule="auto"/>
    </w:pPr>
    <w:rPr>
      <w:rFonts w:ascii="Times New Roman" w:hAnsi="Times New Roman"/>
    </w:rPr>
  </w:style>
  <w:style w:type="paragraph" w:styleId="ListParagraph">
    <w:name w:val="List Paragraph"/>
    <w:basedOn w:val="Normal"/>
    <w:uiPriority w:val="34"/>
    <w:qFormat/>
    <w:rsid w:val="00461777"/>
    <w:pPr>
      <w:ind w:left="720"/>
      <w:contextualSpacing/>
    </w:pPr>
  </w:style>
  <w:style w:type="paragraph" w:styleId="Header">
    <w:name w:val="header"/>
    <w:basedOn w:val="Normal"/>
    <w:link w:val="HeaderChar"/>
    <w:uiPriority w:val="99"/>
    <w:unhideWhenUsed/>
    <w:rsid w:val="007B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BA"/>
    <w:rPr>
      <w:rFonts w:ascii="Times New Roman" w:hAnsi="Times New Roman"/>
    </w:rPr>
  </w:style>
  <w:style w:type="character" w:styleId="CommentReference">
    <w:name w:val="annotation reference"/>
    <w:basedOn w:val="DefaultParagraphFont"/>
    <w:semiHidden/>
    <w:rsid w:val="007B54BA"/>
    <w:rPr>
      <w:sz w:val="16"/>
      <w:szCs w:val="16"/>
    </w:rPr>
  </w:style>
  <w:style w:type="paragraph" w:styleId="CommentText">
    <w:name w:val="annotation text"/>
    <w:basedOn w:val="Normal"/>
    <w:link w:val="CommentTextChar"/>
    <w:semiHidden/>
    <w:rsid w:val="007B54BA"/>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semiHidden/>
    <w:rsid w:val="007B54BA"/>
    <w:rPr>
      <w:rFonts w:ascii="Times New Roman" w:eastAsia="Times New Roman" w:hAnsi="Times New Roman" w:cs="Times New Roman"/>
      <w:sz w:val="20"/>
      <w:szCs w:val="20"/>
    </w:rPr>
  </w:style>
  <w:style w:type="table" w:styleId="TableGrid">
    <w:name w:val="Table Grid"/>
    <w:basedOn w:val="TableNormal"/>
    <w:rsid w:val="007B54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BA"/>
    <w:rPr>
      <w:rFonts w:ascii="Tahoma" w:hAnsi="Tahoma" w:cs="Tahoma"/>
      <w:sz w:val="16"/>
      <w:szCs w:val="16"/>
    </w:rPr>
  </w:style>
  <w:style w:type="character" w:styleId="PlaceholderText">
    <w:name w:val="Placeholder Text"/>
    <w:basedOn w:val="DefaultParagraphFont"/>
    <w:uiPriority w:val="99"/>
    <w:semiHidden/>
    <w:rsid w:val="00C0365B"/>
    <w:rPr>
      <w:color w:val="808080"/>
    </w:rPr>
  </w:style>
  <w:style w:type="paragraph" w:styleId="CommentSubject">
    <w:name w:val="annotation subject"/>
    <w:basedOn w:val="CommentText"/>
    <w:next w:val="CommentText"/>
    <w:link w:val="CommentSubjectChar"/>
    <w:uiPriority w:val="99"/>
    <w:semiHidden/>
    <w:unhideWhenUsed/>
    <w:rsid w:val="00CB439A"/>
    <w:pPr>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CB439A"/>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4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77"/>
    <w:rPr>
      <w:rFonts w:ascii="Times New Roman" w:hAnsi="Times New Roman"/>
    </w:rPr>
  </w:style>
  <w:style w:type="paragraph" w:styleId="Heading1">
    <w:name w:val="heading 1"/>
    <w:basedOn w:val="Normal"/>
    <w:next w:val="Normal"/>
    <w:link w:val="Heading1Char"/>
    <w:qFormat/>
    <w:rsid w:val="00461777"/>
    <w:pPr>
      <w:keepNext/>
      <w:numPr>
        <w:numId w:val="9"/>
      </w:numPr>
      <w:spacing w:after="420" w:line="240" w:lineRule="auto"/>
      <w:outlineLvl w:val="0"/>
    </w:pPr>
    <w:rPr>
      <w:rFonts w:ascii="Arial Bold" w:eastAsia="Times New Roman" w:hAnsi="Arial Bold" w:cs="Arial"/>
      <w:b/>
      <w:bCs/>
      <w:caps/>
      <w:kern w:val="32"/>
      <w:szCs w:val="24"/>
    </w:rPr>
  </w:style>
  <w:style w:type="paragraph" w:styleId="Heading2">
    <w:name w:val="heading 2"/>
    <w:basedOn w:val="Normal"/>
    <w:next w:val="Normal"/>
    <w:link w:val="Heading2Char"/>
    <w:qFormat/>
    <w:rsid w:val="00461777"/>
    <w:pPr>
      <w:keepNext/>
      <w:numPr>
        <w:ilvl w:val="1"/>
        <w:numId w:val="9"/>
      </w:numPr>
      <w:spacing w:after="420" w:line="240" w:lineRule="auto"/>
      <w:outlineLvl w:val="1"/>
    </w:pPr>
    <w:rPr>
      <w:rFonts w:ascii="Arial Bold" w:eastAsia="Times New Roman" w:hAnsi="Arial Bold" w:cs="Arial"/>
      <w:b/>
      <w:bCs/>
      <w:iCs/>
      <w:szCs w:val="24"/>
      <w:u w:val="single"/>
    </w:rPr>
  </w:style>
  <w:style w:type="paragraph" w:styleId="Heading3">
    <w:name w:val="heading 3"/>
    <w:basedOn w:val="Normal"/>
    <w:next w:val="Normal"/>
    <w:link w:val="Heading3Char"/>
    <w:qFormat/>
    <w:rsid w:val="00461777"/>
    <w:pPr>
      <w:keepNext/>
      <w:numPr>
        <w:ilvl w:val="2"/>
        <w:numId w:val="9"/>
      </w:numPr>
      <w:spacing w:after="3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461777"/>
    <w:pPr>
      <w:keepNext/>
      <w:numPr>
        <w:ilvl w:val="3"/>
        <w:numId w:val="9"/>
      </w:numPr>
      <w:spacing w:before="240" w:after="60" w:line="240" w:lineRule="auto"/>
      <w:outlineLvl w:val="3"/>
    </w:pPr>
    <w:rPr>
      <w:rFonts w:ascii="Arial" w:eastAsia="Times New Roman" w:hAnsi="Arial" w:cs="Times New Roman"/>
      <w:bCs/>
      <w:i/>
      <w:szCs w:val="28"/>
    </w:rPr>
  </w:style>
  <w:style w:type="paragraph" w:styleId="Heading5">
    <w:name w:val="heading 5"/>
    <w:basedOn w:val="Normal"/>
    <w:next w:val="Normal"/>
    <w:link w:val="Heading5Char"/>
    <w:qFormat/>
    <w:rsid w:val="00461777"/>
    <w:pPr>
      <w:numPr>
        <w:ilvl w:val="4"/>
        <w:numId w:val="9"/>
      </w:numPr>
      <w:spacing w:before="240" w:after="60" w:line="240" w:lineRule="auto"/>
      <w:jc w:val="both"/>
      <w:outlineLvl w:val="4"/>
    </w:pPr>
    <w:rPr>
      <w:rFonts w:eastAsia="Times New Roman" w:cs="Times New Roman"/>
      <w:b/>
      <w:bCs/>
      <w:i/>
      <w:iCs/>
      <w:sz w:val="26"/>
      <w:szCs w:val="26"/>
    </w:rPr>
  </w:style>
  <w:style w:type="paragraph" w:styleId="Heading6">
    <w:name w:val="heading 6"/>
    <w:basedOn w:val="Normal"/>
    <w:next w:val="Normal"/>
    <w:link w:val="Heading6Char"/>
    <w:qFormat/>
    <w:rsid w:val="00461777"/>
    <w:pPr>
      <w:numPr>
        <w:ilvl w:val="5"/>
        <w:numId w:val="9"/>
      </w:numPr>
      <w:spacing w:before="240" w:after="60" w:line="240" w:lineRule="auto"/>
      <w:jc w:val="both"/>
      <w:outlineLvl w:val="5"/>
    </w:pPr>
    <w:rPr>
      <w:rFonts w:eastAsia="Times New Roman" w:cs="Times New Roman"/>
      <w:b/>
      <w:bCs/>
    </w:rPr>
  </w:style>
  <w:style w:type="paragraph" w:styleId="Heading7">
    <w:name w:val="heading 7"/>
    <w:basedOn w:val="Normal"/>
    <w:next w:val="Normal"/>
    <w:link w:val="Heading7Char"/>
    <w:qFormat/>
    <w:rsid w:val="00461777"/>
    <w:pPr>
      <w:numPr>
        <w:ilvl w:val="6"/>
        <w:numId w:val="9"/>
      </w:numPr>
      <w:spacing w:before="240" w:after="60" w:line="240" w:lineRule="auto"/>
      <w:jc w:val="both"/>
      <w:outlineLvl w:val="6"/>
    </w:pPr>
    <w:rPr>
      <w:rFonts w:eastAsia="Times New Roman" w:cs="Times New Roman"/>
      <w:sz w:val="24"/>
      <w:szCs w:val="24"/>
    </w:rPr>
  </w:style>
  <w:style w:type="paragraph" w:styleId="Heading8">
    <w:name w:val="heading 8"/>
    <w:basedOn w:val="Normal"/>
    <w:next w:val="Normal"/>
    <w:link w:val="Heading8Char"/>
    <w:qFormat/>
    <w:rsid w:val="00461777"/>
    <w:pPr>
      <w:numPr>
        <w:ilvl w:val="7"/>
        <w:numId w:val="9"/>
      </w:numPr>
      <w:spacing w:before="240" w:after="60" w:line="240" w:lineRule="auto"/>
      <w:jc w:val="both"/>
      <w:outlineLvl w:val="7"/>
    </w:pPr>
    <w:rPr>
      <w:rFonts w:eastAsia="Times New Roman" w:cs="Times New Roman"/>
      <w:i/>
      <w:iCs/>
      <w:sz w:val="24"/>
      <w:szCs w:val="24"/>
    </w:rPr>
  </w:style>
  <w:style w:type="paragraph" w:styleId="Heading9">
    <w:name w:val="heading 9"/>
    <w:basedOn w:val="Normal"/>
    <w:next w:val="Normal"/>
    <w:link w:val="Heading9Char"/>
    <w:qFormat/>
    <w:rsid w:val="00461777"/>
    <w:pPr>
      <w:tabs>
        <w:tab w:val="num" w:pos="1584"/>
      </w:tabs>
      <w:spacing w:before="240" w:after="60" w:line="240" w:lineRule="auto"/>
      <w:ind w:left="1584"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777"/>
    <w:rPr>
      <w:rFonts w:ascii="Arial Bold" w:eastAsia="Times New Roman" w:hAnsi="Arial Bold" w:cs="Arial"/>
      <w:b/>
      <w:bCs/>
      <w:caps/>
      <w:kern w:val="32"/>
      <w:szCs w:val="24"/>
    </w:rPr>
  </w:style>
  <w:style w:type="character" w:customStyle="1" w:styleId="Heading2Char">
    <w:name w:val="Heading 2 Char"/>
    <w:basedOn w:val="DefaultParagraphFont"/>
    <w:link w:val="Heading2"/>
    <w:rsid w:val="00461777"/>
    <w:rPr>
      <w:rFonts w:ascii="Arial Bold" w:eastAsia="Times New Roman" w:hAnsi="Arial Bold" w:cs="Arial"/>
      <w:b/>
      <w:bCs/>
      <w:iCs/>
      <w:szCs w:val="24"/>
      <w:u w:val="single"/>
    </w:rPr>
  </w:style>
  <w:style w:type="character" w:customStyle="1" w:styleId="Heading3Char">
    <w:name w:val="Heading 3 Char"/>
    <w:basedOn w:val="DefaultParagraphFont"/>
    <w:link w:val="Heading3"/>
    <w:rsid w:val="00461777"/>
    <w:rPr>
      <w:rFonts w:ascii="Arial" w:eastAsia="Times New Roman" w:hAnsi="Arial" w:cs="Arial"/>
      <w:b/>
      <w:bCs/>
      <w:szCs w:val="26"/>
    </w:rPr>
  </w:style>
  <w:style w:type="character" w:customStyle="1" w:styleId="Heading4Char">
    <w:name w:val="Heading 4 Char"/>
    <w:basedOn w:val="DefaultParagraphFont"/>
    <w:link w:val="Heading4"/>
    <w:rsid w:val="00461777"/>
    <w:rPr>
      <w:rFonts w:ascii="Arial" w:eastAsia="Times New Roman" w:hAnsi="Arial" w:cs="Times New Roman"/>
      <w:bCs/>
      <w:i/>
      <w:szCs w:val="28"/>
    </w:rPr>
  </w:style>
  <w:style w:type="character" w:customStyle="1" w:styleId="Heading5Char">
    <w:name w:val="Heading 5 Char"/>
    <w:basedOn w:val="DefaultParagraphFont"/>
    <w:link w:val="Heading5"/>
    <w:rsid w:val="0046177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61777"/>
    <w:rPr>
      <w:rFonts w:ascii="Times New Roman" w:eastAsia="Times New Roman" w:hAnsi="Times New Roman" w:cs="Times New Roman"/>
      <w:b/>
      <w:bCs/>
    </w:rPr>
  </w:style>
  <w:style w:type="character" w:customStyle="1" w:styleId="Heading7Char">
    <w:name w:val="Heading 7 Char"/>
    <w:basedOn w:val="DefaultParagraphFont"/>
    <w:link w:val="Heading7"/>
    <w:rsid w:val="0046177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177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1777"/>
    <w:rPr>
      <w:rFonts w:ascii="Arial" w:eastAsia="Times New Roman" w:hAnsi="Arial" w:cs="Arial"/>
    </w:rPr>
  </w:style>
  <w:style w:type="paragraph" w:styleId="Caption">
    <w:name w:val="caption"/>
    <w:basedOn w:val="Normal"/>
    <w:next w:val="Normal"/>
    <w:qFormat/>
    <w:rsid w:val="00461777"/>
    <w:pPr>
      <w:spacing w:after="240" w:line="240" w:lineRule="auto"/>
      <w:jc w:val="center"/>
    </w:pPr>
    <w:rPr>
      <w:rFonts w:eastAsia="Times New Roman" w:cs="Times New Roman"/>
      <w:bCs/>
      <w:sz w:val="19"/>
      <w:szCs w:val="20"/>
    </w:rPr>
  </w:style>
  <w:style w:type="paragraph" w:styleId="Title">
    <w:name w:val="Title"/>
    <w:aliases w:val="Appendix Title"/>
    <w:basedOn w:val="Normal"/>
    <w:link w:val="TitleChar"/>
    <w:qFormat/>
    <w:rsid w:val="00461777"/>
    <w:pPr>
      <w:spacing w:after="240" w:line="360" w:lineRule="atLeast"/>
      <w:ind w:left="720" w:right="720"/>
      <w:jc w:val="center"/>
      <w:outlineLvl w:val="0"/>
    </w:pPr>
    <w:rPr>
      <w:rFonts w:ascii="Arial Bold" w:eastAsia="Times New Roman" w:hAnsi="Arial Bold" w:cs="Arial"/>
      <w:b/>
      <w:bCs/>
      <w:kern w:val="28"/>
      <w:sz w:val="24"/>
      <w:szCs w:val="24"/>
    </w:rPr>
  </w:style>
  <w:style w:type="character" w:customStyle="1" w:styleId="TitleChar">
    <w:name w:val="Title Char"/>
    <w:aliases w:val="Appendix Title Char"/>
    <w:basedOn w:val="DefaultParagraphFont"/>
    <w:link w:val="Title"/>
    <w:rsid w:val="00461777"/>
    <w:rPr>
      <w:rFonts w:ascii="Arial Bold" w:eastAsia="Times New Roman" w:hAnsi="Arial Bold" w:cs="Arial"/>
      <w:b/>
      <w:bCs/>
      <w:kern w:val="28"/>
      <w:sz w:val="24"/>
      <w:szCs w:val="24"/>
    </w:rPr>
  </w:style>
  <w:style w:type="paragraph" w:styleId="Subtitle">
    <w:name w:val="Subtitle"/>
    <w:basedOn w:val="Normal"/>
    <w:link w:val="SubtitleChar"/>
    <w:qFormat/>
    <w:rsid w:val="00461777"/>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61777"/>
    <w:rPr>
      <w:rFonts w:ascii="Arial" w:eastAsia="Times New Roman" w:hAnsi="Arial" w:cs="Arial"/>
      <w:sz w:val="24"/>
      <w:szCs w:val="24"/>
    </w:rPr>
  </w:style>
  <w:style w:type="character" w:styleId="Strong">
    <w:name w:val="Strong"/>
    <w:basedOn w:val="DefaultParagraphFont"/>
    <w:qFormat/>
    <w:rsid w:val="00461777"/>
    <w:rPr>
      <w:b/>
      <w:bCs/>
    </w:rPr>
  </w:style>
  <w:style w:type="character" w:styleId="Emphasis">
    <w:name w:val="Emphasis"/>
    <w:basedOn w:val="DefaultParagraphFont"/>
    <w:qFormat/>
    <w:rsid w:val="00461777"/>
    <w:rPr>
      <w:i/>
      <w:iCs/>
    </w:rPr>
  </w:style>
  <w:style w:type="paragraph" w:styleId="NoSpacing">
    <w:name w:val="No Spacing"/>
    <w:uiPriority w:val="1"/>
    <w:qFormat/>
    <w:rsid w:val="00461777"/>
    <w:pPr>
      <w:spacing w:after="0" w:line="240" w:lineRule="auto"/>
    </w:pPr>
    <w:rPr>
      <w:rFonts w:ascii="Times New Roman" w:hAnsi="Times New Roman"/>
    </w:rPr>
  </w:style>
  <w:style w:type="paragraph" w:styleId="ListParagraph">
    <w:name w:val="List Paragraph"/>
    <w:basedOn w:val="Normal"/>
    <w:uiPriority w:val="34"/>
    <w:qFormat/>
    <w:rsid w:val="00461777"/>
    <w:pPr>
      <w:ind w:left="720"/>
      <w:contextualSpacing/>
    </w:pPr>
  </w:style>
  <w:style w:type="paragraph" w:styleId="Header">
    <w:name w:val="header"/>
    <w:basedOn w:val="Normal"/>
    <w:link w:val="HeaderChar"/>
    <w:uiPriority w:val="99"/>
    <w:unhideWhenUsed/>
    <w:rsid w:val="007B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BA"/>
    <w:rPr>
      <w:rFonts w:ascii="Times New Roman" w:hAnsi="Times New Roman"/>
    </w:rPr>
  </w:style>
  <w:style w:type="character" w:styleId="CommentReference">
    <w:name w:val="annotation reference"/>
    <w:basedOn w:val="DefaultParagraphFont"/>
    <w:semiHidden/>
    <w:rsid w:val="007B54BA"/>
    <w:rPr>
      <w:sz w:val="16"/>
      <w:szCs w:val="16"/>
    </w:rPr>
  </w:style>
  <w:style w:type="paragraph" w:styleId="CommentText">
    <w:name w:val="annotation text"/>
    <w:basedOn w:val="Normal"/>
    <w:link w:val="CommentTextChar"/>
    <w:semiHidden/>
    <w:rsid w:val="007B54BA"/>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semiHidden/>
    <w:rsid w:val="007B54BA"/>
    <w:rPr>
      <w:rFonts w:ascii="Times New Roman" w:eastAsia="Times New Roman" w:hAnsi="Times New Roman" w:cs="Times New Roman"/>
      <w:sz w:val="20"/>
      <w:szCs w:val="20"/>
    </w:rPr>
  </w:style>
  <w:style w:type="table" w:styleId="TableGrid">
    <w:name w:val="Table Grid"/>
    <w:basedOn w:val="TableNormal"/>
    <w:rsid w:val="007B54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BA"/>
    <w:rPr>
      <w:rFonts w:ascii="Tahoma" w:hAnsi="Tahoma" w:cs="Tahoma"/>
      <w:sz w:val="16"/>
      <w:szCs w:val="16"/>
    </w:rPr>
  </w:style>
  <w:style w:type="character" w:styleId="PlaceholderText">
    <w:name w:val="Placeholder Text"/>
    <w:basedOn w:val="DefaultParagraphFont"/>
    <w:uiPriority w:val="99"/>
    <w:semiHidden/>
    <w:rsid w:val="00C0365B"/>
    <w:rPr>
      <w:color w:val="808080"/>
    </w:rPr>
  </w:style>
  <w:style w:type="paragraph" w:styleId="CommentSubject">
    <w:name w:val="annotation subject"/>
    <w:basedOn w:val="CommentText"/>
    <w:next w:val="CommentText"/>
    <w:link w:val="CommentSubjectChar"/>
    <w:uiPriority w:val="99"/>
    <w:semiHidden/>
    <w:unhideWhenUsed/>
    <w:rsid w:val="00CB439A"/>
    <w:pPr>
      <w:jc w:val="left"/>
    </w:pPr>
    <w:rPr>
      <w:rFonts w:eastAsiaTheme="minorHAnsi" w:cstheme="minorBidi"/>
      <w:b/>
      <w:bCs/>
    </w:rPr>
  </w:style>
  <w:style w:type="character" w:customStyle="1" w:styleId="CommentSubjectChar">
    <w:name w:val="Comment Subject Char"/>
    <w:basedOn w:val="CommentTextChar"/>
    <w:link w:val="CommentSubject"/>
    <w:uiPriority w:val="99"/>
    <w:semiHidden/>
    <w:rsid w:val="00CB439A"/>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4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Wesley Ray Deason</cp:lastModifiedBy>
  <cp:revision>5</cp:revision>
  <cp:lastPrinted>2014-09-25T22:40:00Z</cp:lastPrinted>
  <dcterms:created xsi:type="dcterms:W3CDTF">2014-09-25T22:10:00Z</dcterms:created>
  <dcterms:modified xsi:type="dcterms:W3CDTF">2014-09-25T22:40:00Z</dcterms:modified>
</cp:coreProperties>
</file>